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6B681" w14:textId="730B3966" w:rsidR="00035045" w:rsidRPr="00DD29FB" w:rsidRDefault="00F24DC7" w:rsidP="00DD29FB">
      <w:pPr>
        <w:spacing w:before="120"/>
        <w:jc w:val="center"/>
        <w:rPr>
          <w:rFonts w:ascii="Helvetica" w:hAnsi="Helvetica"/>
          <w:b/>
          <w:sz w:val="26"/>
          <w:szCs w:val="26"/>
        </w:rPr>
      </w:pPr>
      <w:bookmarkStart w:id="0" w:name="_GoBack"/>
      <w:bookmarkEnd w:id="0"/>
      <w:r w:rsidRPr="00DD29FB">
        <w:rPr>
          <w:rFonts w:ascii="Helvetica" w:hAnsi="Helvetica"/>
          <w:b/>
          <w:sz w:val="26"/>
          <w:szCs w:val="26"/>
        </w:rPr>
        <w:t xml:space="preserve">LLC Comprehensive Field Examinations </w:t>
      </w:r>
      <w:r w:rsidR="00525EB1">
        <w:rPr>
          <w:rFonts w:ascii="Helvetica" w:hAnsi="Helvetica"/>
          <w:b/>
          <w:sz w:val="26"/>
          <w:szCs w:val="26"/>
        </w:rPr>
        <w:t>Summary</w:t>
      </w:r>
    </w:p>
    <w:p w14:paraId="05948068" w14:textId="77777777" w:rsidR="00F24DC7" w:rsidRPr="00DD29FB" w:rsidRDefault="006C4A69" w:rsidP="00DD29FB">
      <w:pPr>
        <w:spacing w:before="120"/>
        <w:jc w:val="center"/>
        <w:rPr>
          <w:rFonts w:ascii="Helvetica" w:hAnsi="Helvetica"/>
          <w:b/>
          <w:sz w:val="26"/>
          <w:szCs w:val="26"/>
        </w:rPr>
      </w:pPr>
      <w:r w:rsidRPr="00DD29FB">
        <w:rPr>
          <w:rFonts w:ascii="Helvetica" w:hAnsi="Helvetica"/>
          <w:b/>
          <w:sz w:val="26"/>
          <w:szCs w:val="26"/>
        </w:rPr>
        <w:t>FACULTY INSTRUCTIONS</w:t>
      </w:r>
    </w:p>
    <w:p w14:paraId="2D0ECDE7" w14:textId="77777777" w:rsidR="00F24DC7" w:rsidRPr="00DD29FB" w:rsidRDefault="00F24DC7" w:rsidP="00293583">
      <w:pPr>
        <w:rPr>
          <w:rFonts w:ascii="Helvetica" w:hAnsi="Helvetica"/>
        </w:rPr>
      </w:pPr>
    </w:p>
    <w:p w14:paraId="2BFDF2A2" w14:textId="77777777" w:rsidR="00DD29FB" w:rsidRDefault="006C4A69" w:rsidP="00150E6A">
      <w:pPr>
        <w:rPr>
          <w:rFonts w:ascii="Helvetica" w:eastAsia="Times New Roman" w:hAnsi="Helvetica"/>
          <w:sz w:val="22"/>
          <w:szCs w:val="22"/>
        </w:rPr>
      </w:pPr>
      <w:r w:rsidRPr="00DD29FB">
        <w:rPr>
          <w:rFonts w:ascii="Helvetica" w:hAnsi="Helvetica"/>
          <w:sz w:val="22"/>
          <w:szCs w:val="22"/>
        </w:rPr>
        <w:t>Students</w:t>
      </w:r>
      <w:r w:rsidR="005F665D" w:rsidRPr="00DD29FB">
        <w:rPr>
          <w:rFonts w:ascii="Helvetica" w:hAnsi="Helvetica"/>
          <w:sz w:val="22"/>
          <w:szCs w:val="22"/>
        </w:rPr>
        <w:t xml:space="preserve"> </w:t>
      </w:r>
      <w:r w:rsidR="002E4918" w:rsidRPr="00DD29FB">
        <w:rPr>
          <w:rFonts w:ascii="Helvetica" w:hAnsi="Helvetica"/>
          <w:sz w:val="22"/>
          <w:szCs w:val="22"/>
        </w:rPr>
        <w:t xml:space="preserve">will </w:t>
      </w:r>
      <w:r w:rsidR="002E1AB2" w:rsidRPr="00DD29FB">
        <w:rPr>
          <w:rFonts w:ascii="Helvetica" w:hAnsi="Helvetica"/>
          <w:sz w:val="22"/>
          <w:szCs w:val="22"/>
        </w:rPr>
        <w:t xml:space="preserve">take </w:t>
      </w:r>
      <w:r w:rsidR="00B00E9E" w:rsidRPr="00DD29FB">
        <w:rPr>
          <w:rFonts w:ascii="Helvetica" w:hAnsi="Helvetica"/>
          <w:sz w:val="22"/>
          <w:szCs w:val="22"/>
        </w:rPr>
        <w:t xml:space="preserve">LLC </w:t>
      </w:r>
      <w:r w:rsidR="001E1D33" w:rsidRPr="00DD29FB">
        <w:rPr>
          <w:rFonts w:ascii="Helvetica" w:hAnsi="Helvetica"/>
          <w:sz w:val="22"/>
          <w:szCs w:val="22"/>
        </w:rPr>
        <w:t xml:space="preserve">comprehensive </w:t>
      </w:r>
      <w:r w:rsidR="002E1AB2" w:rsidRPr="00DD29FB">
        <w:rPr>
          <w:rFonts w:ascii="Helvetica" w:hAnsi="Helvetica"/>
          <w:sz w:val="22"/>
          <w:szCs w:val="22"/>
        </w:rPr>
        <w:t xml:space="preserve">examinations </w:t>
      </w:r>
      <w:r w:rsidR="00B00E9E" w:rsidRPr="00DD29FB">
        <w:rPr>
          <w:rFonts w:ascii="Helvetica" w:hAnsi="Helvetica"/>
          <w:sz w:val="22"/>
          <w:szCs w:val="22"/>
        </w:rPr>
        <w:t>after completing all course</w:t>
      </w:r>
      <w:r w:rsidR="00A36D86" w:rsidRPr="00DD29FB">
        <w:rPr>
          <w:rFonts w:ascii="Helvetica" w:hAnsi="Helvetica"/>
          <w:sz w:val="22"/>
          <w:szCs w:val="22"/>
        </w:rPr>
        <w:t>work,</w:t>
      </w:r>
      <w:r w:rsidR="00B00E9E" w:rsidRPr="00DD29FB">
        <w:rPr>
          <w:rFonts w:ascii="Helvetica" w:hAnsi="Helvetica"/>
          <w:sz w:val="22"/>
          <w:szCs w:val="22"/>
        </w:rPr>
        <w:t xml:space="preserve"> and </w:t>
      </w:r>
      <w:r w:rsidR="002E1AB2" w:rsidRPr="00DD29FB">
        <w:rPr>
          <w:rFonts w:ascii="Helvetica" w:hAnsi="Helvetica"/>
          <w:sz w:val="22"/>
          <w:szCs w:val="22"/>
        </w:rPr>
        <w:t>they must receive a grade of “pass” on t</w:t>
      </w:r>
      <w:r w:rsidR="00A36D86" w:rsidRPr="00DD29FB">
        <w:rPr>
          <w:rFonts w:ascii="Helvetica" w:hAnsi="Helvetica"/>
          <w:sz w:val="22"/>
          <w:szCs w:val="22"/>
        </w:rPr>
        <w:t>heir comps</w:t>
      </w:r>
      <w:r w:rsidR="002E1AB2" w:rsidRPr="00DD29FB">
        <w:rPr>
          <w:rFonts w:ascii="Helvetica" w:hAnsi="Helvetica"/>
          <w:sz w:val="22"/>
          <w:szCs w:val="22"/>
        </w:rPr>
        <w:t xml:space="preserve"> </w:t>
      </w:r>
      <w:r w:rsidR="00B00E9E" w:rsidRPr="00DD29FB">
        <w:rPr>
          <w:rFonts w:ascii="Helvetica" w:hAnsi="Helvetica"/>
          <w:sz w:val="22"/>
          <w:szCs w:val="22"/>
        </w:rPr>
        <w:t>before enrolling in LLC 890, the</w:t>
      </w:r>
      <w:r w:rsidR="00180280" w:rsidRPr="00DD29FB">
        <w:rPr>
          <w:rFonts w:ascii="Helvetica" w:hAnsi="Helvetica"/>
          <w:sz w:val="22"/>
          <w:szCs w:val="22"/>
        </w:rPr>
        <w:t xml:space="preserve"> Dissertation</w:t>
      </w:r>
      <w:r w:rsidR="00B00E9E" w:rsidRPr="00DD29FB">
        <w:rPr>
          <w:rFonts w:ascii="Helvetica" w:hAnsi="Helvetica"/>
          <w:sz w:val="22"/>
          <w:szCs w:val="22"/>
        </w:rPr>
        <w:t xml:space="preserve"> Research Proposal Seminar.  </w:t>
      </w:r>
      <w:r w:rsidR="00293583" w:rsidRPr="00DD29FB">
        <w:rPr>
          <w:rFonts w:ascii="Helvetica" w:hAnsi="Helvetica"/>
          <w:sz w:val="22"/>
          <w:szCs w:val="22"/>
        </w:rPr>
        <w:t xml:space="preserve">The </w:t>
      </w:r>
      <w:r w:rsidR="0018086B" w:rsidRPr="00DD29FB">
        <w:rPr>
          <w:rFonts w:ascii="Helvetica" w:hAnsi="Helvetica"/>
          <w:sz w:val="22"/>
          <w:szCs w:val="22"/>
        </w:rPr>
        <w:t>comps</w:t>
      </w:r>
      <w:r w:rsidR="00293583" w:rsidRPr="00DD29FB">
        <w:rPr>
          <w:rFonts w:ascii="Helvetica" w:hAnsi="Helvetica"/>
          <w:sz w:val="22"/>
          <w:szCs w:val="22"/>
        </w:rPr>
        <w:t xml:space="preserve"> allow </w:t>
      </w:r>
      <w:r w:rsidR="002E4918" w:rsidRPr="00DD29FB">
        <w:rPr>
          <w:rFonts w:ascii="Helvetica" w:hAnsi="Helvetica"/>
          <w:sz w:val="22"/>
          <w:szCs w:val="22"/>
        </w:rPr>
        <w:t>students</w:t>
      </w:r>
      <w:r w:rsidR="005F665D" w:rsidRPr="00DD29FB">
        <w:rPr>
          <w:rFonts w:ascii="Helvetica" w:hAnsi="Helvetica"/>
          <w:sz w:val="22"/>
          <w:szCs w:val="22"/>
        </w:rPr>
        <w:t xml:space="preserve"> </w:t>
      </w:r>
      <w:r w:rsidR="00293583" w:rsidRPr="00DD29FB">
        <w:rPr>
          <w:rFonts w:ascii="Helvetica" w:hAnsi="Helvetica"/>
          <w:sz w:val="22"/>
          <w:szCs w:val="22"/>
        </w:rPr>
        <w:t xml:space="preserve">to </w:t>
      </w:r>
      <w:r w:rsidR="002E4918" w:rsidRPr="00DD29FB">
        <w:rPr>
          <w:rFonts w:ascii="Helvetica" w:hAnsi="Helvetica"/>
          <w:sz w:val="22"/>
          <w:szCs w:val="22"/>
        </w:rPr>
        <w:t>integrate knowledge</w:t>
      </w:r>
      <w:r w:rsidR="005F665D" w:rsidRPr="00DD29FB">
        <w:rPr>
          <w:rFonts w:ascii="Helvetica" w:hAnsi="Helvetica"/>
          <w:sz w:val="22"/>
          <w:szCs w:val="22"/>
        </w:rPr>
        <w:t xml:space="preserve"> </w:t>
      </w:r>
      <w:r w:rsidR="001E1D33" w:rsidRPr="00DD29FB">
        <w:rPr>
          <w:rFonts w:ascii="Helvetica" w:hAnsi="Helvetica"/>
          <w:sz w:val="22"/>
          <w:szCs w:val="22"/>
        </w:rPr>
        <w:t xml:space="preserve">learned throughout </w:t>
      </w:r>
      <w:r w:rsidR="002E4918" w:rsidRPr="00DD29FB">
        <w:rPr>
          <w:rFonts w:ascii="Helvetica" w:hAnsi="Helvetica"/>
          <w:sz w:val="22"/>
          <w:szCs w:val="22"/>
        </w:rPr>
        <w:t xml:space="preserve">their </w:t>
      </w:r>
      <w:r w:rsidR="001E1D33" w:rsidRPr="00DD29FB">
        <w:rPr>
          <w:rFonts w:ascii="Helvetica" w:hAnsi="Helvetica"/>
          <w:sz w:val="22"/>
          <w:szCs w:val="22"/>
        </w:rPr>
        <w:t>time in the LLC Program into two</w:t>
      </w:r>
      <w:r w:rsidR="002E4918" w:rsidRPr="00DD29FB">
        <w:rPr>
          <w:rFonts w:ascii="Helvetica" w:hAnsi="Helvetica"/>
          <w:sz w:val="22"/>
          <w:szCs w:val="22"/>
        </w:rPr>
        <w:t xml:space="preserve"> substantive papers that extend the </w:t>
      </w:r>
      <w:r w:rsidR="001E1D33" w:rsidRPr="00DD29FB">
        <w:rPr>
          <w:rFonts w:ascii="Helvetica" w:hAnsi="Helvetica"/>
          <w:sz w:val="22"/>
          <w:szCs w:val="22"/>
        </w:rPr>
        <w:t xml:space="preserve">scope of inquiry in ways that directly connect to </w:t>
      </w:r>
      <w:r w:rsidR="005F3C68" w:rsidRPr="00DD29FB">
        <w:rPr>
          <w:rFonts w:ascii="Helvetica" w:hAnsi="Helvetica"/>
          <w:sz w:val="22"/>
          <w:szCs w:val="22"/>
        </w:rPr>
        <w:t>their</w:t>
      </w:r>
      <w:r w:rsidR="005F665D" w:rsidRPr="00DD29FB">
        <w:rPr>
          <w:rFonts w:ascii="Helvetica" w:hAnsi="Helvetica"/>
          <w:sz w:val="22"/>
          <w:szCs w:val="22"/>
        </w:rPr>
        <w:t xml:space="preserve"> </w:t>
      </w:r>
      <w:r w:rsidR="001E1D33" w:rsidRPr="00DD29FB">
        <w:rPr>
          <w:rFonts w:ascii="Helvetica" w:hAnsi="Helvetica"/>
          <w:sz w:val="22"/>
          <w:szCs w:val="22"/>
        </w:rPr>
        <w:t xml:space="preserve">envisioned dissertation project. In other words, the culmination of the </w:t>
      </w:r>
      <w:r w:rsidR="0018086B" w:rsidRPr="00DD29FB">
        <w:rPr>
          <w:rFonts w:ascii="Helvetica" w:hAnsi="Helvetica"/>
          <w:sz w:val="22"/>
          <w:szCs w:val="22"/>
        </w:rPr>
        <w:t>comps</w:t>
      </w:r>
      <w:r w:rsidR="001E1D33" w:rsidRPr="00DD29FB">
        <w:rPr>
          <w:rFonts w:ascii="Helvetica" w:hAnsi="Helvetica"/>
          <w:sz w:val="22"/>
          <w:szCs w:val="22"/>
        </w:rPr>
        <w:t xml:space="preserve"> process should yield two solid scholarly papers that are designed to directly inform </w:t>
      </w:r>
      <w:r w:rsidR="005F3C68" w:rsidRPr="00DD29FB">
        <w:rPr>
          <w:rFonts w:ascii="Helvetica" w:hAnsi="Helvetica"/>
          <w:sz w:val="22"/>
          <w:szCs w:val="22"/>
        </w:rPr>
        <w:t>the</w:t>
      </w:r>
      <w:r w:rsidR="0018086B" w:rsidRPr="00DD29FB">
        <w:rPr>
          <w:rFonts w:ascii="Helvetica" w:hAnsi="Helvetica"/>
          <w:sz w:val="22"/>
          <w:szCs w:val="22"/>
        </w:rPr>
        <w:t xml:space="preserve"> student’s</w:t>
      </w:r>
      <w:r w:rsidR="001E1D33" w:rsidRPr="00DD29FB">
        <w:rPr>
          <w:rFonts w:ascii="Helvetica" w:hAnsi="Helvetica"/>
          <w:sz w:val="22"/>
          <w:szCs w:val="22"/>
        </w:rPr>
        <w:t xml:space="preserve"> prospective dissertation.</w:t>
      </w:r>
      <w:r w:rsidR="001B03E6" w:rsidRPr="00DD29FB">
        <w:rPr>
          <w:rFonts w:ascii="Helvetica" w:eastAsia="Times New Roman" w:hAnsi="Helvetica"/>
          <w:sz w:val="22"/>
          <w:szCs w:val="22"/>
        </w:rPr>
        <w:t xml:space="preserve"> </w:t>
      </w:r>
      <w:r w:rsidR="005F665D" w:rsidRPr="00DD29FB">
        <w:rPr>
          <w:rFonts w:ascii="Helvetica" w:hAnsi="Helvetica"/>
          <w:sz w:val="22"/>
          <w:szCs w:val="22"/>
        </w:rPr>
        <w:t xml:space="preserve"> </w:t>
      </w:r>
      <w:r w:rsidR="005F3C68" w:rsidRPr="00DD29FB">
        <w:rPr>
          <w:rFonts w:ascii="Helvetica" w:hAnsi="Helvetica"/>
          <w:sz w:val="22"/>
          <w:szCs w:val="22"/>
        </w:rPr>
        <w:t>Students</w:t>
      </w:r>
      <w:r w:rsidR="00BA037E" w:rsidRPr="00DD29FB">
        <w:rPr>
          <w:rFonts w:ascii="Helvetica" w:hAnsi="Helvetica"/>
          <w:sz w:val="22"/>
          <w:szCs w:val="22"/>
        </w:rPr>
        <w:t xml:space="preserve"> will write </w:t>
      </w:r>
      <w:r w:rsidR="00655D3D" w:rsidRPr="00DD29FB">
        <w:rPr>
          <w:rFonts w:ascii="Helvetica" w:eastAsia="Times New Roman" w:hAnsi="Helvetica"/>
          <w:sz w:val="22"/>
          <w:szCs w:val="22"/>
        </w:rPr>
        <w:t xml:space="preserve">30 to 40 pages for each question (written in 12 point font, double spaced, with 1 inch margins; the page limit does not include bibliography).  </w:t>
      </w:r>
      <w:r w:rsidR="002E1AB2" w:rsidRPr="00DD29FB">
        <w:rPr>
          <w:rFonts w:ascii="Helvetica" w:eastAsia="Times New Roman" w:hAnsi="Helvetica"/>
          <w:sz w:val="22"/>
          <w:szCs w:val="22"/>
        </w:rPr>
        <w:t>It generally takes s</w:t>
      </w:r>
      <w:r w:rsidR="00835E6A" w:rsidRPr="00DD29FB">
        <w:rPr>
          <w:rFonts w:ascii="Helvetica" w:eastAsia="Times New Roman" w:hAnsi="Helvetica"/>
          <w:sz w:val="22"/>
          <w:szCs w:val="22"/>
        </w:rPr>
        <w:t>tudents one</w:t>
      </w:r>
      <w:r w:rsidR="002A0038" w:rsidRPr="00DD29FB">
        <w:rPr>
          <w:rFonts w:ascii="Helvetica" w:eastAsia="Times New Roman" w:hAnsi="Helvetica"/>
          <w:sz w:val="22"/>
          <w:szCs w:val="22"/>
        </w:rPr>
        <w:t xml:space="preserve"> or two semesters</w:t>
      </w:r>
      <w:r w:rsidR="00835E6A" w:rsidRPr="00DD29FB">
        <w:rPr>
          <w:rFonts w:ascii="Helvetica" w:eastAsia="Times New Roman" w:hAnsi="Helvetica"/>
          <w:sz w:val="22"/>
          <w:szCs w:val="22"/>
        </w:rPr>
        <w:t xml:space="preserve"> to plan and complete the comprehensives</w:t>
      </w:r>
      <w:r w:rsidR="00150E6A" w:rsidRPr="00DD29FB">
        <w:rPr>
          <w:rFonts w:ascii="Helvetica" w:eastAsia="Times New Roman" w:hAnsi="Helvetica"/>
          <w:sz w:val="22"/>
          <w:szCs w:val="22"/>
        </w:rPr>
        <w:t xml:space="preserve">. Deadlines are firm, especially with regard to the timelines and page limits. </w:t>
      </w:r>
    </w:p>
    <w:p w14:paraId="4851F0EA" w14:textId="77777777" w:rsidR="00DD29FB" w:rsidRDefault="00DD29FB" w:rsidP="00150E6A">
      <w:pPr>
        <w:rPr>
          <w:rFonts w:ascii="Helvetica" w:eastAsia="Times New Roman" w:hAnsi="Helvetica"/>
          <w:sz w:val="22"/>
          <w:szCs w:val="22"/>
        </w:rPr>
      </w:pPr>
    </w:p>
    <w:p w14:paraId="0A942677" w14:textId="77777777" w:rsidR="00150E6A" w:rsidRPr="00DD29FB" w:rsidRDefault="002E1AB2" w:rsidP="00150E6A">
      <w:pPr>
        <w:rPr>
          <w:rFonts w:ascii="Helvetica" w:eastAsia="Times New Roman" w:hAnsi="Helvetica"/>
          <w:sz w:val="22"/>
          <w:szCs w:val="22"/>
        </w:rPr>
      </w:pPr>
      <w:r w:rsidRPr="00DD29FB">
        <w:rPr>
          <w:rFonts w:ascii="Helvetica" w:eastAsia="Times New Roman" w:hAnsi="Helvetica"/>
          <w:sz w:val="22"/>
          <w:szCs w:val="22"/>
        </w:rPr>
        <w:t>T</w:t>
      </w:r>
      <w:r w:rsidR="00BA037E" w:rsidRPr="00DD29FB">
        <w:rPr>
          <w:rFonts w:ascii="Helvetica" w:eastAsia="Times New Roman" w:hAnsi="Helvetica"/>
          <w:sz w:val="22"/>
          <w:szCs w:val="22"/>
        </w:rPr>
        <w:t>he comps process</w:t>
      </w:r>
      <w:r w:rsidRPr="00DD29FB">
        <w:rPr>
          <w:rFonts w:ascii="Helvetica" w:eastAsia="Times New Roman" w:hAnsi="Helvetica"/>
          <w:sz w:val="22"/>
          <w:szCs w:val="22"/>
        </w:rPr>
        <w:t xml:space="preserve"> is detailed below</w:t>
      </w:r>
      <w:r w:rsidR="00BA037E" w:rsidRPr="00DD29FB">
        <w:rPr>
          <w:rFonts w:ascii="Helvetica" w:eastAsia="Times New Roman" w:hAnsi="Helvetica"/>
          <w:sz w:val="22"/>
          <w:szCs w:val="22"/>
        </w:rPr>
        <w:t>.</w:t>
      </w:r>
    </w:p>
    <w:p w14:paraId="70945475" w14:textId="77777777" w:rsidR="00C925C7" w:rsidRPr="00DD29FB" w:rsidRDefault="00C925C7" w:rsidP="00293583">
      <w:pPr>
        <w:rPr>
          <w:rFonts w:ascii="Helvetica" w:hAnsi="Helvetica"/>
          <w:sz w:val="22"/>
          <w:szCs w:val="22"/>
        </w:rPr>
      </w:pPr>
    </w:p>
    <w:p w14:paraId="0578F34F" w14:textId="77777777" w:rsidR="00150E6A" w:rsidRPr="00DD29FB" w:rsidRDefault="00BA037E" w:rsidP="005F665D">
      <w:pPr>
        <w:rPr>
          <w:rFonts w:ascii="Helvetica" w:hAnsi="Helvetica"/>
          <w:sz w:val="22"/>
          <w:szCs w:val="22"/>
        </w:rPr>
      </w:pPr>
      <w:r w:rsidRPr="00DD29FB">
        <w:rPr>
          <w:rFonts w:ascii="Helvetica" w:hAnsi="Helvetica"/>
          <w:sz w:val="22"/>
          <w:szCs w:val="22"/>
        </w:rPr>
        <w:t xml:space="preserve">1.  </w:t>
      </w:r>
      <w:r w:rsidR="0018086B" w:rsidRPr="00DD29FB">
        <w:rPr>
          <w:rFonts w:ascii="Helvetica" w:hAnsi="Helvetica"/>
          <w:sz w:val="22"/>
          <w:szCs w:val="22"/>
        </w:rPr>
        <w:t>A student</w:t>
      </w:r>
      <w:r w:rsidR="002E1AB2" w:rsidRPr="00DD29FB">
        <w:rPr>
          <w:rFonts w:ascii="Helvetica" w:hAnsi="Helvetica"/>
          <w:sz w:val="22"/>
          <w:szCs w:val="22"/>
        </w:rPr>
        <w:t xml:space="preserve"> may begin the comps process after</w:t>
      </w:r>
      <w:r w:rsidR="0018086B" w:rsidRPr="00DD29FB">
        <w:rPr>
          <w:rFonts w:ascii="Helvetica" w:hAnsi="Helvetica"/>
          <w:sz w:val="22"/>
          <w:szCs w:val="22"/>
        </w:rPr>
        <w:t xml:space="preserve"> s/he has</w:t>
      </w:r>
      <w:r w:rsidR="00655D3D" w:rsidRPr="00DD29FB">
        <w:rPr>
          <w:rFonts w:ascii="Helvetica" w:hAnsi="Helvetica"/>
          <w:sz w:val="22"/>
          <w:szCs w:val="22"/>
        </w:rPr>
        <w:t xml:space="preserve"> finished coursework</w:t>
      </w:r>
      <w:r w:rsidR="002E1AB2" w:rsidRPr="00DD29FB">
        <w:rPr>
          <w:rFonts w:ascii="Helvetica" w:hAnsi="Helvetica"/>
          <w:sz w:val="22"/>
          <w:szCs w:val="22"/>
        </w:rPr>
        <w:t>,</w:t>
      </w:r>
      <w:r w:rsidR="00655D3D" w:rsidRPr="00DD29FB">
        <w:rPr>
          <w:rFonts w:ascii="Helvetica" w:hAnsi="Helvetica"/>
          <w:sz w:val="22"/>
          <w:szCs w:val="22"/>
        </w:rPr>
        <w:t xml:space="preserve"> </w:t>
      </w:r>
      <w:r w:rsidR="0018086B" w:rsidRPr="00DD29FB">
        <w:rPr>
          <w:rFonts w:ascii="Helvetica" w:hAnsi="Helvetica"/>
          <w:sz w:val="22"/>
          <w:szCs w:val="22"/>
        </w:rPr>
        <w:t>is</w:t>
      </w:r>
      <w:r w:rsidR="00655D3D" w:rsidRPr="00DD29FB">
        <w:rPr>
          <w:rFonts w:ascii="Helvetica" w:hAnsi="Helvetica"/>
          <w:sz w:val="22"/>
          <w:szCs w:val="22"/>
        </w:rPr>
        <w:t xml:space="preserve"> ready to take comps, </w:t>
      </w:r>
      <w:r w:rsidR="002E1AB2" w:rsidRPr="00DD29FB">
        <w:rPr>
          <w:rFonts w:ascii="Helvetica" w:hAnsi="Helvetica"/>
          <w:sz w:val="22"/>
          <w:szCs w:val="22"/>
        </w:rPr>
        <w:t>and ha</w:t>
      </w:r>
      <w:r w:rsidR="0018086B" w:rsidRPr="00DD29FB">
        <w:rPr>
          <w:rFonts w:ascii="Helvetica" w:hAnsi="Helvetica"/>
          <w:sz w:val="22"/>
          <w:szCs w:val="22"/>
        </w:rPr>
        <w:t>s</w:t>
      </w:r>
      <w:r w:rsidR="002E1AB2" w:rsidRPr="00DD29FB">
        <w:rPr>
          <w:rFonts w:ascii="Helvetica" w:hAnsi="Helvetica"/>
          <w:sz w:val="22"/>
          <w:szCs w:val="22"/>
        </w:rPr>
        <w:t xml:space="preserve"> met with their LLC Program Advisor to ensure that they have completed all other requirements. </w:t>
      </w:r>
      <w:r w:rsidR="0018086B" w:rsidRPr="00DD29FB">
        <w:rPr>
          <w:rFonts w:ascii="Helvetica" w:hAnsi="Helvetica"/>
          <w:sz w:val="22"/>
          <w:szCs w:val="22"/>
        </w:rPr>
        <w:t>A student</w:t>
      </w:r>
      <w:r w:rsidR="002E1AB2" w:rsidRPr="00DD29FB">
        <w:rPr>
          <w:rFonts w:ascii="Helvetica" w:hAnsi="Helvetica"/>
          <w:sz w:val="22"/>
          <w:szCs w:val="22"/>
        </w:rPr>
        <w:t xml:space="preserve"> will first request that two faculty members become first and second readers</w:t>
      </w:r>
      <w:r w:rsidR="0018086B" w:rsidRPr="00DD29FB">
        <w:rPr>
          <w:rFonts w:ascii="Helvetica" w:hAnsi="Helvetica"/>
          <w:sz w:val="22"/>
          <w:szCs w:val="22"/>
        </w:rPr>
        <w:t>/advisors</w:t>
      </w:r>
      <w:r w:rsidR="002E1AB2" w:rsidRPr="00DD29FB">
        <w:rPr>
          <w:rFonts w:ascii="Helvetica" w:hAnsi="Helvetica"/>
          <w:sz w:val="22"/>
          <w:szCs w:val="22"/>
        </w:rPr>
        <w:t xml:space="preserve"> for </w:t>
      </w:r>
      <w:r w:rsidR="0018086B" w:rsidRPr="00DD29FB">
        <w:rPr>
          <w:rFonts w:ascii="Helvetica" w:hAnsi="Helvetica"/>
          <w:sz w:val="22"/>
          <w:szCs w:val="22"/>
        </w:rPr>
        <w:t xml:space="preserve">her/his </w:t>
      </w:r>
      <w:r w:rsidR="002E1AB2" w:rsidRPr="00DD29FB">
        <w:rPr>
          <w:rFonts w:ascii="Helvetica" w:hAnsi="Helvetica"/>
          <w:sz w:val="22"/>
          <w:szCs w:val="22"/>
        </w:rPr>
        <w:t xml:space="preserve">comps. </w:t>
      </w:r>
      <w:r w:rsidR="0018086B" w:rsidRPr="00DD29FB">
        <w:rPr>
          <w:rFonts w:ascii="Helvetica" w:hAnsi="Helvetica"/>
          <w:sz w:val="22"/>
          <w:szCs w:val="22"/>
        </w:rPr>
        <w:t>The first reader is generally the student’s Research Advisor, who will likely become the student’s dissertation chair. The second reader may be a student’s Co-Research Advisor, a faculty member who will likely be on the student’s dissertation committee, and/or the student’s LLC Program Advisor. The student</w:t>
      </w:r>
      <w:r w:rsidR="002E1AB2" w:rsidRPr="00DD29FB">
        <w:rPr>
          <w:rFonts w:ascii="Helvetica" w:hAnsi="Helvetica"/>
          <w:sz w:val="22"/>
          <w:szCs w:val="22"/>
        </w:rPr>
        <w:t xml:space="preserve"> </w:t>
      </w:r>
      <w:r w:rsidR="00655D3D" w:rsidRPr="00DD29FB">
        <w:rPr>
          <w:rFonts w:ascii="Helvetica" w:hAnsi="Helvetica"/>
          <w:sz w:val="22"/>
          <w:szCs w:val="22"/>
        </w:rPr>
        <w:t>will</w:t>
      </w:r>
      <w:r w:rsidR="0018086B" w:rsidRPr="00DD29FB">
        <w:rPr>
          <w:rFonts w:ascii="Helvetica" w:hAnsi="Helvetica"/>
          <w:sz w:val="22"/>
          <w:szCs w:val="22"/>
        </w:rPr>
        <w:t xml:space="preserve"> then</w:t>
      </w:r>
      <w:r w:rsidR="00655D3D" w:rsidRPr="00DD29FB">
        <w:rPr>
          <w:rFonts w:ascii="Helvetica" w:hAnsi="Helvetica"/>
          <w:sz w:val="22"/>
          <w:szCs w:val="22"/>
        </w:rPr>
        <w:t xml:space="preserve"> schedule a joint meeting</w:t>
      </w:r>
      <w:r w:rsidR="00A13660" w:rsidRPr="00DD29FB">
        <w:rPr>
          <w:rFonts w:ascii="Helvetica" w:hAnsi="Helvetica"/>
          <w:sz w:val="22"/>
          <w:szCs w:val="22"/>
        </w:rPr>
        <w:t xml:space="preserve"> (preferably face-to-face)</w:t>
      </w:r>
      <w:r w:rsidR="00655D3D" w:rsidRPr="00DD29FB">
        <w:rPr>
          <w:rFonts w:ascii="Helvetica" w:hAnsi="Helvetica"/>
          <w:sz w:val="22"/>
          <w:szCs w:val="22"/>
        </w:rPr>
        <w:t xml:space="preserve"> with</w:t>
      </w:r>
      <w:r w:rsidR="0018086B" w:rsidRPr="00DD29FB">
        <w:rPr>
          <w:rFonts w:ascii="Helvetica" w:hAnsi="Helvetica"/>
          <w:sz w:val="22"/>
          <w:szCs w:val="22"/>
        </w:rPr>
        <w:t xml:space="preserve"> the two</w:t>
      </w:r>
      <w:r w:rsidR="00655D3D" w:rsidRPr="00DD29FB">
        <w:rPr>
          <w:rFonts w:ascii="Helvetica" w:hAnsi="Helvetica"/>
          <w:sz w:val="22"/>
          <w:szCs w:val="22"/>
        </w:rPr>
        <w:t xml:space="preserve"> </w:t>
      </w:r>
      <w:r w:rsidR="0018086B" w:rsidRPr="00DD29FB">
        <w:rPr>
          <w:rFonts w:ascii="Helvetica" w:hAnsi="Helvetica"/>
          <w:sz w:val="22"/>
          <w:szCs w:val="22"/>
        </w:rPr>
        <w:t>readers/advisors, after they have both agreed</w:t>
      </w:r>
      <w:r w:rsidR="00EF57B6" w:rsidRPr="00DD29FB">
        <w:rPr>
          <w:rFonts w:ascii="Helvetica" w:hAnsi="Helvetica"/>
          <w:sz w:val="22"/>
          <w:szCs w:val="22"/>
        </w:rPr>
        <w:t>.</w:t>
      </w:r>
      <w:r w:rsidR="00655D3D" w:rsidRPr="00DD29FB">
        <w:rPr>
          <w:rFonts w:ascii="Helvetica" w:hAnsi="Helvetica"/>
          <w:sz w:val="22"/>
          <w:szCs w:val="22"/>
        </w:rPr>
        <w:t xml:space="preserve"> </w:t>
      </w:r>
      <w:r w:rsidR="000B05D9" w:rsidRPr="00DD29FB">
        <w:rPr>
          <w:rFonts w:ascii="Helvetica" w:hAnsi="Helvetica"/>
          <w:sz w:val="22"/>
          <w:szCs w:val="22"/>
        </w:rPr>
        <w:t xml:space="preserve">During this meeting, </w:t>
      </w:r>
      <w:r w:rsidR="0018086B" w:rsidRPr="00DD29FB">
        <w:rPr>
          <w:rFonts w:ascii="Helvetica" w:hAnsi="Helvetica"/>
          <w:sz w:val="22"/>
          <w:szCs w:val="22"/>
        </w:rPr>
        <w:t>the student</w:t>
      </w:r>
      <w:r w:rsidR="00864D31" w:rsidRPr="00DD29FB">
        <w:rPr>
          <w:rFonts w:ascii="Helvetica" w:hAnsi="Helvetica"/>
          <w:sz w:val="22"/>
          <w:szCs w:val="22"/>
        </w:rPr>
        <w:t xml:space="preserve"> </w:t>
      </w:r>
      <w:r w:rsidR="000B05D9" w:rsidRPr="00DD29FB">
        <w:rPr>
          <w:rFonts w:ascii="Helvetica" w:hAnsi="Helvetica"/>
          <w:sz w:val="22"/>
          <w:szCs w:val="22"/>
        </w:rPr>
        <w:t xml:space="preserve">and </w:t>
      </w:r>
      <w:r w:rsidR="00864D31" w:rsidRPr="00DD29FB">
        <w:rPr>
          <w:rFonts w:ascii="Helvetica" w:hAnsi="Helvetica"/>
          <w:sz w:val="22"/>
          <w:szCs w:val="22"/>
        </w:rPr>
        <w:t xml:space="preserve">the </w:t>
      </w:r>
      <w:r w:rsidR="00E25C25" w:rsidRPr="00DD29FB">
        <w:rPr>
          <w:rFonts w:ascii="Helvetica" w:hAnsi="Helvetica"/>
          <w:sz w:val="22"/>
          <w:szCs w:val="22"/>
        </w:rPr>
        <w:t>advisors</w:t>
      </w:r>
      <w:r w:rsidR="002E1AB2" w:rsidRPr="00DD29FB">
        <w:rPr>
          <w:rFonts w:ascii="Helvetica" w:hAnsi="Helvetica"/>
          <w:sz w:val="22"/>
          <w:szCs w:val="22"/>
        </w:rPr>
        <w:t xml:space="preserve"> </w:t>
      </w:r>
      <w:r w:rsidR="000B05D9" w:rsidRPr="00DD29FB">
        <w:rPr>
          <w:rFonts w:ascii="Helvetica" w:hAnsi="Helvetica"/>
          <w:sz w:val="22"/>
          <w:szCs w:val="22"/>
        </w:rPr>
        <w:t xml:space="preserve">will work together to </w:t>
      </w:r>
      <w:r w:rsidR="00293583" w:rsidRPr="00DD29FB">
        <w:rPr>
          <w:rFonts w:ascii="Helvetica" w:hAnsi="Helvetica"/>
          <w:sz w:val="22"/>
          <w:szCs w:val="22"/>
        </w:rPr>
        <w:t>identify the broad areas of inquiry</w:t>
      </w:r>
      <w:r w:rsidR="000B05D9" w:rsidRPr="00DD29FB">
        <w:rPr>
          <w:rFonts w:ascii="Helvetica" w:hAnsi="Helvetica"/>
          <w:sz w:val="22"/>
          <w:szCs w:val="22"/>
        </w:rPr>
        <w:t xml:space="preserve"> for</w:t>
      </w:r>
      <w:r w:rsidR="00293583" w:rsidRPr="00DD29FB">
        <w:rPr>
          <w:rFonts w:ascii="Helvetica" w:hAnsi="Helvetica"/>
          <w:sz w:val="22"/>
          <w:szCs w:val="22"/>
        </w:rPr>
        <w:t xml:space="preserve"> </w:t>
      </w:r>
      <w:r w:rsidR="00864D31" w:rsidRPr="00DD29FB">
        <w:rPr>
          <w:rFonts w:ascii="Helvetica" w:hAnsi="Helvetica"/>
          <w:sz w:val="22"/>
          <w:szCs w:val="22"/>
        </w:rPr>
        <w:t>the</w:t>
      </w:r>
      <w:r w:rsidR="005F665D" w:rsidRPr="00DD29FB">
        <w:rPr>
          <w:rFonts w:ascii="Helvetica" w:hAnsi="Helvetica"/>
          <w:sz w:val="22"/>
          <w:szCs w:val="22"/>
        </w:rPr>
        <w:t xml:space="preserve"> </w:t>
      </w:r>
      <w:r w:rsidR="00293583" w:rsidRPr="00DD29FB">
        <w:rPr>
          <w:rFonts w:ascii="Helvetica" w:hAnsi="Helvetica"/>
          <w:sz w:val="22"/>
          <w:szCs w:val="22"/>
        </w:rPr>
        <w:t xml:space="preserve">two </w:t>
      </w:r>
      <w:r w:rsidR="0018086B" w:rsidRPr="00DD29FB">
        <w:rPr>
          <w:rFonts w:ascii="Helvetica" w:hAnsi="Helvetica"/>
          <w:sz w:val="22"/>
          <w:szCs w:val="22"/>
        </w:rPr>
        <w:t>comps</w:t>
      </w:r>
      <w:r w:rsidR="00293583" w:rsidRPr="00DD29FB">
        <w:rPr>
          <w:rFonts w:ascii="Helvetica" w:hAnsi="Helvetica"/>
          <w:sz w:val="22"/>
          <w:szCs w:val="22"/>
        </w:rPr>
        <w:t xml:space="preserve"> questions.  One area of inquiry is intended to </w:t>
      </w:r>
      <w:r w:rsidR="00180280" w:rsidRPr="00DD29FB">
        <w:rPr>
          <w:rFonts w:ascii="Helvetica" w:hAnsi="Helvetica"/>
          <w:sz w:val="22"/>
          <w:szCs w:val="22"/>
        </w:rPr>
        <w:t>relate</w:t>
      </w:r>
      <w:r w:rsidR="00293583" w:rsidRPr="00DD29FB">
        <w:rPr>
          <w:rFonts w:ascii="Helvetica" w:hAnsi="Helvetica"/>
          <w:sz w:val="22"/>
          <w:szCs w:val="22"/>
        </w:rPr>
        <w:t xml:space="preserve"> to the theoretical frameworks in the disciplines and fields in which </w:t>
      </w:r>
      <w:r w:rsidR="00864D31" w:rsidRPr="00DD29FB">
        <w:rPr>
          <w:rFonts w:ascii="Helvetica" w:hAnsi="Helvetica"/>
          <w:sz w:val="22"/>
          <w:szCs w:val="22"/>
        </w:rPr>
        <w:t>the student is</w:t>
      </w:r>
      <w:r w:rsidR="00293583" w:rsidRPr="00DD29FB">
        <w:rPr>
          <w:rFonts w:ascii="Helvetica" w:hAnsi="Helvetica"/>
          <w:sz w:val="22"/>
          <w:szCs w:val="22"/>
        </w:rPr>
        <w:t xml:space="preserve"> working and may synthesiz</w:t>
      </w:r>
      <w:r w:rsidR="00180280" w:rsidRPr="00DD29FB">
        <w:rPr>
          <w:rFonts w:ascii="Helvetica" w:hAnsi="Helvetica"/>
          <w:sz w:val="22"/>
          <w:szCs w:val="22"/>
        </w:rPr>
        <w:t>e</w:t>
      </w:r>
      <w:r w:rsidR="00293583" w:rsidRPr="00DD29FB">
        <w:rPr>
          <w:rFonts w:ascii="Helvetica" w:hAnsi="Helvetica"/>
          <w:sz w:val="22"/>
          <w:szCs w:val="22"/>
        </w:rPr>
        <w:t xml:space="preserve"> different strands of literature.  The other area of inquiry </w:t>
      </w:r>
      <w:r w:rsidR="00E25C25" w:rsidRPr="00DD29FB">
        <w:rPr>
          <w:rFonts w:ascii="Helvetica" w:hAnsi="Helvetica"/>
          <w:sz w:val="22"/>
          <w:szCs w:val="22"/>
        </w:rPr>
        <w:t>may also be theoretical or may relate</w:t>
      </w:r>
      <w:r w:rsidR="00293583" w:rsidRPr="00DD29FB">
        <w:rPr>
          <w:rFonts w:ascii="Helvetica" w:hAnsi="Helvetica"/>
          <w:sz w:val="22"/>
          <w:szCs w:val="22"/>
        </w:rPr>
        <w:t xml:space="preserve"> to a review of methodological issues that </w:t>
      </w:r>
      <w:r w:rsidR="00180280" w:rsidRPr="00DD29FB">
        <w:rPr>
          <w:rFonts w:ascii="Helvetica" w:hAnsi="Helvetica"/>
          <w:sz w:val="22"/>
          <w:szCs w:val="22"/>
        </w:rPr>
        <w:t xml:space="preserve">other </w:t>
      </w:r>
      <w:r w:rsidR="00293583" w:rsidRPr="00DD29FB">
        <w:rPr>
          <w:rFonts w:ascii="Helvetica" w:hAnsi="Helvetica"/>
          <w:sz w:val="22"/>
          <w:szCs w:val="22"/>
        </w:rPr>
        <w:t xml:space="preserve">scholars have addressed and approaches they have used in the fields and disciplines of </w:t>
      </w:r>
      <w:r w:rsidR="00E25C25" w:rsidRPr="00DD29FB">
        <w:rPr>
          <w:rFonts w:ascii="Helvetica" w:hAnsi="Helvetica"/>
          <w:sz w:val="22"/>
          <w:szCs w:val="22"/>
        </w:rPr>
        <w:t xml:space="preserve">the student’s </w:t>
      </w:r>
      <w:r w:rsidR="00293583" w:rsidRPr="00DD29FB">
        <w:rPr>
          <w:rFonts w:ascii="Helvetica" w:hAnsi="Helvetica"/>
          <w:sz w:val="22"/>
          <w:szCs w:val="22"/>
        </w:rPr>
        <w:t xml:space="preserve">envisioned dissertation project. </w:t>
      </w:r>
      <w:r w:rsidR="00B60DFA" w:rsidRPr="00DD29FB">
        <w:rPr>
          <w:rFonts w:ascii="Helvetica" w:hAnsi="Helvetica"/>
          <w:sz w:val="22"/>
          <w:szCs w:val="22"/>
        </w:rPr>
        <w:t xml:space="preserve"> </w:t>
      </w:r>
      <w:r w:rsidR="00EF57B6" w:rsidRPr="00DD29FB">
        <w:rPr>
          <w:rFonts w:ascii="Helvetica" w:hAnsi="Helvetica"/>
          <w:sz w:val="22"/>
          <w:szCs w:val="22"/>
        </w:rPr>
        <w:t xml:space="preserve">In some cases, </w:t>
      </w:r>
      <w:r w:rsidR="00A13660" w:rsidRPr="00DD29FB">
        <w:rPr>
          <w:rFonts w:ascii="Helvetica" w:hAnsi="Helvetica"/>
          <w:sz w:val="22"/>
          <w:szCs w:val="22"/>
        </w:rPr>
        <w:t xml:space="preserve">the </w:t>
      </w:r>
      <w:r w:rsidR="00EF57B6" w:rsidRPr="00DD29FB">
        <w:rPr>
          <w:rFonts w:ascii="Helvetica" w:hAnsi="Helvetica"/>
          <w:sz w:val="22"/>
          <w:szCs w:val="22"/>
        </w:rPr>
        <w:t>s</w:t>
      </w:r>
      <w:r w:rsidR="00B60DFA" w:rsidRPr="00DD29FB">
        <w:rPr>
          <w:rFonts w:ascii="Helvetica" w:hAnsi="Helvetica"/>
          <w:sz w:val="22"/>
          <w:szCs w:val="22"/>
        </w:rPr>
        <w:t xml:space="preserve">tudent and </w:t>
      </w:r>
      <w:r w:rsidR="00A13660" w:rsidRPr="00DD29FB">
        <w:rPr>
          <w:rFonts w:ascii="Helvetica" w:hAnsi="Helvetica"/>
          <w:sz w:val="22"/>
          <w:szCs w:val="22"/>
        </w:rPr>
        <w:t xml:space="preserve">the two </w:t>
      </w:r>
      <w:r w:rsidR="00E25C25" w:rsidRPr="00DD29FB">
        <w:rPr>
          <w:rFonts w:ascii="Helvetica" w:hAnsi="Helvetica"/>
          <w:sz w:val="22"/>
          <w:szCs w:val="22"/>
        </w:rPr>
        <w:t xml:space="preserve">advisors </w:t>
      </w:r>
      <w:r w:rsidR="00B60DFA" w:rsidRPr="00DD29FB">
        <w:rPr>
          <w:rFonts w:ascii="Helvetica" w:hAnsi="Helvetica"/>
          <w:sz w:val="22"/>
          <w:szCs w:val="22"/>
        </w:rPr>
        <w:t xml:space="preserve">may decide to use both questions to review important </w:t>
      </w:r>
      <w:r w:rsidR="00232D49" w:rsidRPr="00DD29FB">
        <w:rPr>
          <w:rFonts w:ascii="Helvetica" w:hAnsi="Helvetica"/>
          <w:sz w:val="22"/>
          <w:szCs w:val="22"/>
        </w:rPr>
        <w:t xml:space="preserve">fields for the student’s work.  </w:t>
      </w:r>
      <w:r w:rsidR="00293583" w:rsidRPr="00DD29FB">
        <w:rPr>
          <w:rFonts w:ascii="Helvetica" w:hAnsi="Helvetica"/>
          <w:sz w:val="22"/>
          <w:szCs w:val="22"/>
        </w:rPr>
        <w:t xml:space="preserve">Above all, the two areas of inquiry will be selected based on their direct relevance to </w:t>
      </w:r>
      <w:r w:rsidR="00232D49" w:rsidRPr="00DD29FB">
        <w:rPr>
          <w:rFonts w:ascii="Helvetica" w:hAnsi="Helvetica"/>
          <w:sz w:val="22"/>
          <w:szCs w:val="22"/>
        </w:rPr>
        <w:t xml:space="preserve">the student’s </w:t>
      </w:r>
      <w:r w:rsidR="00293583" w:rsidRPr="00DD29FB">
        <w:rPr>
          <w:rFonts w:ascii="Helvetica" w:hAnsi="Helvetica"/>
          <w:sz w:val="22"/>
          <w:szCs w:val="22"/>
        </w:rPr>
        <w:t>envisioned dissertation topic</w:t>
      </w:r>
      <w:r w:rsidR="00A13660" w:rsidRPr="00DD29FB">
        <w:rPr>
          <w:rFonts w:ascii="Helvetica" w:hAnsi="Helvetica"/>
          <w:sz w:val="22"/>
          <w:szCs w:val="22"/>
        </w:rPr>
        <w:t>/project</w:t>
      </w:r>
      <w:r w:rsidR="00293583" w:rsidRPr="00DD29FB">
        <w:rPr>
          <w:rFonts w:ascii="Helvetica" w:hAnsi="Helvetica"/>
          <w:sz w:val="22"/>
          <w:szCs w:val="22"/>
        </w:rPr>
        <w:t xml:space="preserve">. </w:t>
      </w:r>
    </w:p>
    <w:p w14:paraId="0C1AD945" w14:textId="77777777" w:rsidR="00150E6A" w:rsidRPr="00DD29FB" w:rsidRDefault="00150E6A" w:rsidP="005F665D">
      <w:pPr>
        <w:rPr>
          <w:rFonts w:ascii="Helvetica" w:hAnsi="Helvetica"/>
          <w:sz w:val="22"/>
          <w:szCs w:val="22"/>
        </w:rPr>
      </w:pPr>
    </w:p>
    <w:p w14:paraId="7D0DEF0D" w14:textId="77777777" w:rsidR="00BA037E" w:rsidRPr="00DD29FB" w:rsidRDefault="00BA037E" w:rsidP="005F665D">
      <w:pPr>
        <w:rPr>
          <w:rFonts w:ascii="Helvetica" w:hAnsi="Helvetica"/>
          <w:sz w:val="22"/>
          <w:szCs w:val="22"/>
        </w:rPr>
      </w:pPr>
      <w:r w:rsidRPr="00DD29FB">
        <w:rPr>
          <w:rFonts w:ascii="Helvetica" w:hAnsi="Helvetica"/>
          <w:sz w:val="22"/>
          <w:szCs w:val="22"/>
        </w:rPr>
        <w:t xml:space="preserve">2.  </w:t>
      </w:r>
      <w:r w:rsidR="000B05D9" w:rsidRPr="00DD29FB">
        <w:rPr>
          <w:rFonts w:ascii="Helvetica" w:hAnsi="Helvetica"/>
          <w:sz w:val="22"/>
          <w:szCs w:val="22"/>
        </w:rPr>
        <w:t xml:space="preserve">Once the two areas of inquiry </w:t>
      </w:r>
      <w:r w:rsidR="005F665D" w:rsidRPr="00DD29FB">
        <w:rPr>
          <w:rFonts w:ascii="Helvetica" w:hAnsi="Helvetica"/>
          <w:sz w:val="22"/>
          <w:szCs w:val="22"/>
        </w:rPr>
        <w:t>have been</w:t>
      </w:r>
      <w:r w:rsidR="000B05D9" w:rsidRPr="00DD29FB">
        <w:rPr>
          <w:rFonts w:ascii="Helvetica" w:hAnsi="Helvetica"/>
          <w:sz w:val="22"/>
          <w:szCs w:val="22"/>
        </w:rPr>
        <w:t xml:space="preserve"> </w:t>
      </w:r>
      <w:r w:rsidR="00180280" w:rsidRPr="00DD29FB">
        <w:rPr>
          <w:rFonts w:ascii="Helvetica" w:hAnsi="Helvetica"/>
          <w:sz w:val="22"/>
          <w:szCs w:val="22"/>
        </w:rPr>
        <w:t>finalized</w:t>
      </w:r>
      <w:r w:rsidR="000B05D9" w:rsidRPr="00DD29FB">
        <w:rPr>
          <w:rFonts w:ascii="Helvetica" w:hAnsi="Helvetica"/>
          <w:sz w:val="22"/>
          <w:szCs w:val="22"/>
        </w:rPr>
        <w:t>, the advisors will formulate two comps questions</w:t>
      </w:r>
      <w:r w:rsidR="00A13660" w:rsidRPr="00DD29FB">
        <w:rPr>
          <w:rFonts w:ascii="Helvetica" w:hAnsi="Helvetica"/>
          <w:sz w:val="22"/>
          <w:szCs w:val="22"/>
        </w:rPr>
        <w:t xml:space="preserve">.  Both advisors should have input into the formulation of the questions, though one </w:t>
      </w:r>
      <w:r w:rsidR="0018086B" w:rsidRPr="00DD29FB">
        <w:rPr>
          <w:rFonts w:ascii="Helvetica" w:hAnsi="Helvetica"/>
          <w:sz w:val="22"/>
          <w:szCs w:val="22"/>
        </w:rPr>
        <w:t>advisor</w:t>
      </w:r>
      <w:r w:rsidR="00A13660" w:rsidRPr="00DD29FB">
        <w:rPr>
          <w:rFonts w:ascii="Helvetica" w:hAnsi="Helvetica"/>
          <w:sz w:val="22"/>
          <w:szCs w:val="22"/>
        </w:rPr>
        <w:t xml:space="preserve"> may take the lead in this process</w:t>
      </w:r>
      <w:r w:rsidR="000B05D9" w:rsidRPr="00DD29FB">
        <w:rPr>
          <w:rFonts w:ascii="Helvetica" w:hAnsi="Helvetica"/>
          <w:sz w:val="22"/>
          <w:szCs w:val="22"/>
        </w:rPr>
        <w:t xml:space="preserve">. </w:t>
      </w:r>
      <w:r w:rsidR="008A6206" w:rsidRPr="00DD29FB">
        <w:rPr>
          <w:rFonts w:ascii="Helvetica" w:hAnsi="Helvetica"/>
          <w:sz w:val="22"/>
          <w:szCs w:val="22"/>
        </w:rPr>
        <w:t>Some advisors may ask students</w:t>
      </w:r>
      <w:r w:rsidR="000B05D9" w:rsidRPr="00DD29FB">
        <w:rPr>
          <w:rFonts w:ascii="Helvetica" w:hAnsi="Helvetica"/>
          <w:sz w:val="22"/>
          <w:szCs w:val="22"/>
        </w:rPr>
        <w:t xml:space="preserve"> to provide input into the</w:t>
      </w:r>
      <w:r w:rsidR="003642C8" w:rsidRPr="00DD29FB">
        <w:rPr>
          <w:rFonts w:ascii="Helvetica" w:hAnsi="Helvetica"/>
          <w:sz w:val="22"/>
          <w:szCs w:val="22"/>
        </w:rPr>
        <w:t xml:space="preserve"> design of the questions; others </w:t>
      </w:r>
      <w:r w:rsidR="000B05D9" w:rsidRPr="00DD29FB">
        <w:rPr>
          <w:rFonts w:ascii="Helvetica" w:hAnsi="Helvetica"/>
          <w:sz w:val="22"/>
          <w:szCs w:val="22"/>
        </w:rPr>
        <w:t xml:space="preserve">may take input at their discretion.  </w:t>
      </w:r>
      <w:r w:rsidR="00AE1ACB" w:rsidRPr="00DD29FB">
        <w:rPr>
          <w:rFonts w:ascii="Helvetica" w:hAnsi="Helvetica"/>
          <w:sz w:val="22"/>
          <w:szCs w:val="22"/>
        </w:rPr>
        <w:t>The advisors will send</w:t>
      </w:r>
      <w:r w:rsidR="000B05D9" w:rsidRPr="00DD29FB">
        <w:rPr>
          <w:rFonts w:ascii="Helvetica" w:hAnsi="Helvetica"/>
          <w:sz w:val="22"/>
          <w:szCs w:val="22"/>
        </w:rPr>
        <w:t xml:space="preserve"> </w:t>
      </w:r>
      <w:r w:rsidR="00180280" w:rsidRPr="00DD29FB">
        <w:rPr>
          <w:rFonts w:ascii="Helvetica" w:hAnsi="Helvetica"/>
          <w:sz w:val="22"/>
          <w:szCs w:val="22"/>
        </w:rPr>
        <w:t>a</w:t>
      </w:r>
      <w:r w:rsidR="000B05D9" w:rsidRPr="00DD29FB">
        <w:rPr>
          <w:rFonts w:ascii="Helvetica" w:hAnsi="Helvetica"/>
          <w:sz w:val="22"/>
          <w:szCs w:val="22"/>
        </w:rPr>
        <w:t xml:space="preserve"> draft of </w:t>
      </w:r>
      <w:r w:rsidR="00180280" w:rsidRPr="00DD29FB">
        <w:rPr>
          <w:rFonts w:ascii="Helvetica" w:hAnsi="Helvetica"/>
          <w:sz w:val="22"/>
          <w:szCs w:val="22"/>
        </w:rPr>
        <w:t>each question</w:t>
      </w:r>
      <w:r w:rsidR="00A13660" w:rsidRPr="00DD29FB">
        <w:rPr>
          <w:rFonts w:ascii="Helvetica" w:hAnsi="Helvetica"/>
          <w:sz w:val="22"/>
          <w:szCs w:val="22"/>
        </w:rPr>
        <w:t xml:space="preserve"> to the student</w:t>
      </w:r>
      <w:r w:rsidR="000B05D9" w:rsidRPr="00DD29FB">
        <w:rPr>
          <w:rFonts w:ascii="Helvetica" w:hAnsi="Helvetica"/>
          <w:sz w:val="22"/>
          <w:szCs w:val="22"/>
        </w:rPr>
        <w:t xml:space="preserve">, </w:t>
      </w:r>
      <w:r w:rsidR="00A13660" w:rsidRPr="00DD29FB">
        <w:rPr>
          <w:rFonts w:ascii="Helvetica" w:hAnsi="Helvetica"/>
          <w:sz w:val="22"/>
          <w:szCs w:val="22"/>
        </w:rPr>
        <w:t>who</w:t>
      </w:r>
      <w:r w:rsidR="00AE1ACB" w:rsidRPr="00DD29FB">
        <w:rPr>
          <w:rFonts w:ascii="Helvetica" w:hAnsi="Helvetica"/>
          <w:sz w:val="22"/>
          <w:szCs w:val="22"/>
        </w:rPr>
        <w:t xml:space="preserve"> </w:t>
      </w:r>
      <w:r w:rsidR="005F665D" w:rsidRPr="00DD29FB">
        <w:rPr>
          <w:rFonts w:ascii="Helvetica" w:hAnsi="Helvetica"/>
          <w:sz w:val="22"/>
          <w:szCs w:val="22"/>
        </w:rPr>
        <w:t xml:space="preserve">will </w:t>
      </w:r>
      <w:r w:rsidR="000B05D9" w:rsidRPr="00DD29FB">
        <w:rPr>
          <w:rFonts w:ascii="Helvetica" w:hAnsi="Helvetica"/>
          <w:sz w:val="22"/>
          <w:szCs w:val="22"/>
        </w:rPr>
        <w:t>ha</w:t>
      </w:r>
      <w:r w:rsidR="005F665D" w:rsidRPr="00DD29FB">
        <w:rPr>
          <w:rFonts w:ascii="Helvetica" w:hAnsi="Helvetica"/>
          <w:sz w:val="22"/>
          <w:szCs w:val="22"/>
        </w:rPr>
        <w:t>ve</w:t>
      </w:r>
      <w:r w:rsidR="000B05D9" w:rsidRPr="00DD29FB">
        <w:rPr>
          <w:rFonts w:ascii="Helvetica" w:hAnsi="Helvetica"/>
          <w:sz w:val="22"/>
          <w:szCs w:val="22"/>
        </w:rPr>
        <w:t xml:space="preserve"> the opportunity to seek clarification, ask questions, or negotiate revisions</w:t>
      </w:r>
      <w:r w:rsidR="00180280" w:rsidRPr="00DD29FB">
        <w:rPr>
          <w:rFonts w:ascii="Helvetica" w:hAnsi="Helvetica"/>
          <w:sz w:val="22"/>
          <w:szCs w:val="22"/>
        </w:rPr>
        <w:t>, at the joint discretion of the advisors</w:t>
      </w:r>
      <w:r w:rsidR="000B05D9" w:rsidRPr="00DD29FB">
        <w:rPr>
          <w:rFonts w:ascii="Helvetica" w:hAnsi="Helvetica"/>
          <w:sz w:val="22"/>
          <w:szCs w:val="22"/>
        </w:rPr>
        <w:t xml:space="preserve">. </w:t>
      </w:r>
      <w:r w:rsidR="00242AE3" w:rsidRPr="00DD29FB">
        <w:rPr>
          <w:rFonts w:ascii="Helvetica" w:hAnsi="Helvetica"/>
          <w:sz w:val="22"/>
          <w:szCs w:val="22"/>
        </w:rPr>
        <w:t xml:space="preserve"> </w:t>
      </w:r>
      <w:r w:rsidR="001F10BA" w:rsidRPr="00DD29FB">
        <w:rPr>
          <w:rFonts w:ascii="Helvetica" w:hAnsi="Helvetica"/>
          <w:sz w:val="22"/>
          <w:szCs w:val="22"/>
        </w:rPr>
        <w:t>Advisors may decide to ask students to com</w:t>
      </w:r>
      <w:r w:rsidR="005C593A" w:rsidRPr="00DD29FB">
        <w:rPr>
          <w:rFonts w:ascii="Helvetica" w:hAnsi="Helvetica"/>
          <w:sz w:val="22"/>
          <w:szCs w:val="22"/>
        </w:rPr>
        <w:t>plete an initial outline for each question</w:t>
      </w:r>
      <w:r w:rsidR="00B7344B" w:rsidRPr="00DD29FB">
        <w:rPr>
          <w:rFonts w:ascii="Helvetica" w:hAnsi="Helvetica"/>
          <w:sz w:val="22"/>
          <w:szCs w:val="22"/>
        </w:rPr>
        <w:t xml:space="preserve"> as well as gather existing annotated bibliographies </w:t>
      </w:r>
      <w:r w:rsidR="003642C8" w:rsidRPr="00DD29FB">
        <w:rPr>
          <w:rFonts w:ascii="Helvetica" w:hAnsi="Helvetica"/>
          <w:sz w:val="22"/>
          <w:szCs w:val="22"/>
        </w:rPr>
        <w:t>or</w:t>
      </w:r>
      <w:r w:rsidR="00B7344B" w:rsidRPr="00DD29FB">
        <w:rPr>
          <w:rFonts w:ascii="Helvetica" w:hAnsi="Helvetica"/>
          <w:sz w:val="22"/>
          <w:szCs w:val="22"/>
        </w:rPr>
        <w:t xml:space="preserve"> extend </w:t>
      </w:r>
      <w:r w:rsidR="003642C8" w:rsidRPr="00DD29FB">
        <w:rPr>
          <w:rFonts w:ascii="Helvetica" w:hAnsi="Helvetica"/>
          <w:sz w:val="22"/>
          <w:szCs w:val="22"/>
        </w:rPr>
        <w:t xml:space="preserve">previously drafted </w:t>
      </w:r>
      <w:r w:rsidR="00B7344B" w:rsidRPr="00DD29FB">
        <w:rPr>
          <w:rFonts w:ascii="Helvetica" w:hAnsi="Helvetica"/>
          <w:sz w:val="22"/>
          <w:szCs w:val="22"/>
        </w:rPr>
        <w:t>annotated bibliographi</w:t>
      </w:r>
      <w:r w:rsidR="00337831" w:rsidRPr="00DD29FB">
        <w:rPr>
          <w:rFonts w:ascii="Helvetica" w:hAnsi="Helvetica"/>
          <w:sz w:val="22"/>
          <w:szCs w:val="22"/>
        </w:rPr>
        <w:t>es.  Advisors may sli</w:t>
      </w:r>
      <w:r w:rsidR="00E25C25" w:rsidRPr="00DD29FB">
        <w:rPr>
          <w:rFonts w:ascii="Helvetica" w:hAnsi="Helvetica"/>
          <w:sz w:val="22"/>
          <w:szCs w:val="22"/>
        </w:rPr>
        <w:t>ghtly adapt th</w:t>
      </w:r>
      <w:r w:rsidR="003642C8" w:rsidRPr="00DD29FB">
        <w:rPr>
          <w:rFonts w:ascii="Helvetica" w:hAnsi="Helvetica"/>
          <w:sz w:val="22"/>
          <w:szCs w:val="22"/>
        </w:rPr>
        <w:t>is</w:t>
      </w:r>
      <w:r w:rsidR="00E25C25" w:rsidRPr="00DD29FB">
        <w:rPr>
          <w:rFonts w:ascii="Helvetica" w:hAnsi="Helvetica"/>
          <w:sz w:val="22"/>
          <w:szCs w:val="22"/>
        </w:rPr>
        <w:t xml:space="preserve"> process to suit</w:t>
      </w:r>
      <w:r w:rsidR="00337831" w:rsidRPr="00DD29FB">
        <w:rPr>
          <w:rFonts w:ascii="Helvetica" w:hAnsi="Helvetica"/>
          <w:sz w:val="22"/>
          <w:szCs w:val="22"/>
        </w:rPr>
        <w:t xml:space="preserve"> student</w:t>
      </w:r>
      <w:r w:rsidR="00E25C25" w:rsidRPr="00DD29FB">
        <w:rPr>
          <w:rFonts w:ascii="Helvetica" w:hAnsi="Helvetica"/>
          <w:sz w:val="22"/>
          <w:szCs w:val="22"/>
        </w:rPr>
        <w:t>s’</w:t>
      </w:r>
      <w:r w:rsidR="00337831" w:rsidRPr="00DD29FB">
        <w:rPr>
          <w:rFonts w:ascii="Helvetica" w:hAnsi="Helvetica"/>
          <w:sz w:val="22"/>
          <w:szCs w:val="22"/>
        </w:rPr>
        <w:t xml:space="preserve"> needs and advisor</w:t>
      </w:r>
      <w:r w:rsidR="00E25C25" w:rsidRPr="00DD29FB">
        <w:rPr>
          <w:rFonts w:ascii="Helvetica" w:hAnsi="Helvetica"/>
          <w:sz w:val="22"/>
          <w:szCs w:val="22"/>
        </w:rPr>
        <w:t>s’</w:t>
      </w:r>
      <w:r w:rsidR="00337831" w:rsidRPr="00DD29FB">
        <w:rPr>
          <w:rFonts w:ascii="Helvetica" w:hAnsi="Helvetica"/>
          <w:sz w:val="22"/>
          <w:szCs w:val="22"/>
        </w:rPr>
        <w:t xml:space="preserve"> recommendations.</w:t>
      </w:r>
    </w:p>
    <w:p w14:paraId="1A98AE66" w14:textId="77777777" w:rsidR="00BA037E" w:rsidRPr="00DD29FB" w:rsidRDefault="00BA037E" w:rsidP="005F665D">
      <w:pPr>
        <w:rPr>
          <w:rFonts w:ascii="Helvetica" w:hAnsi="Helvetica"/>
          <w:sz w:val="22"/>
          <w:szCs w:val="22"/>
        </w:rPr>
      </w:pPr>
    </w:p>
    <w:p w14:paraId="6E674F73" w14:textId="77777777" w:rsidR="00E25C25" w:rsidRPr="00DD29FB" w:rsidRDefault="00BA037E" w:rsidP="005F665D">
      <w:pPr>
        <w:rPr>
          <w:rFonts w:ascii="Helvetica" w:hAnsi="Helvetica"/>
          <w:sz w:val="22"/>
          <w:szCs w:val="22"/>
        </w:rPr>
      </w:pPr>
      <w:r w:rsidRPr="00DD29FB">
        <w:rPr>
          <w:rFonts w:ascii="Helvetica" w:hAnsi="Helvetica"/>
          <w:sz w:val="22"/>
          <w:szCs w:val="22"/>
        </w:rPr>
        <w:t xml:space="preserve">3.  </w:t>
      </w:r>
      <w:r w:rsidR="000B05D9" w:rsidRPr="00DD29FB">
        <w:rPr>
          <w:rFonts w:ascii="Helvetica" w:hAnsi="Helvetica"/>
          <w:sz w:val="22"/>
          <w:szCs w:val="22"/>
        </w:rPr>
        <w:t>Once</w:t>
      </w:r>
      <w:r w:rsidR="005F665D" w:rsidRPr="00DD29FB">
        <w:rPr>
          <w:rFonts w:ascii="Helvetica" w:hAnsi="Helvetica"/>
          <w:sz w:val="22"/>
          <w:szCs w:val="22"/>
        </w:rPr>
        <w:t xml:space="preserve"> </w:t>
      </w:r>
      <w:r w:rsidR="00CF4B51" w:rsidRPr="00DD29FB">
        <w:rPr>
          <w:rFonts w:ascii="Helvetica" w:hAnsi="Helvetica"/>
          <w:sz w:val="22"/>
          <w:szCs w:val="22"/>
        </w:rPr>
        <w:t>there is agreement on the fields</w:t>
      </w:r>
      <w:r w:rsidR="00AE1ACB" w:rsidRPr="00DD29FB">
        <w:rPr>
          <w:rFonts w:ascii="Helvetica" w:hAnsi="Helvetica"/>
          <w:sz w:val="22"/>
          <w:szCs w:val="22"/>
        </w:rPr>
        <w:t xml:space="preserve"> and the questions</w:t>
      </w:r>
      <w:r w:rsidR="003642C8" w:rsidRPr="00DD29FB">
        <w:rPr>
          <w:rFonts w:ascii="Helvetica" w:hAnsi="Helvetica"/>
          <w:sz w:val="22"/>
          <w:szCs w:val="22"/>
        </w:rPr>
        <w:t>,</w:t>
      </w:r>
      <w:r w:rsidR="00AE1ACB" w:rsidRPr="00DD29FB">
        <w:rPr>
          <w:rFonts w:ascii="Helvetica" w:hAnsi="Helvetica"/>
          <w:sz w:val="22"/>
          <w:szCs w:val="22"/>
        </w:rPr>
        <w:t xml:space="preserve"> there</w:t>
      </w:r>
      <w:r w:rsidR="00CF4B51" w:rsidRPr="00DD29FB">
        <w:rPr>
          <w:rFonts w:ascii="Helvetica" w:hAnsi="Helvetica"/>
          <w:sz w:val="22"/>
          <w:szCs w:val="22"/>
        </w:rPr>
        <w:t xml:space="preserve"> should also be discussion and agreement upon the bibliography for each question.</w:t>
      </w:r>
      <w:r w:rsidR="00FF3664" w:rsidRPr="00DD29FB">
        <w:rPr>
          <w:rFonts w:ascii="Helvetica" w:hAnsi="Helvetica"/>
          <w:sz w:val="22"/>
          <w:szCs w:val="22"/>
        </w:rPr>
        <w:t xml:space="preserve">  It is helpful to ask students to create</w:t>
      </w:r>
      <w:r w:rsidR="00E25C25" w:rsidRPr="00DD29FB">
        <w:rPr>
          <w:rFonts w:ascii="Helvetica" w:hAnsi="Helvetica"/>
          <w:sz w:val="22"/>
          <w:szCs w:val="22"/>
        </w:rPr>
        <w:t xml:space="preserve"> a reading list for each questions, often with subheadings for sub</w:t>
      </w:r>
      <w:r w:rsidR="00FF3664" w:rsidRPr="00DD29FB">
        <w:rPr>
          <w:rFonts w:ascii="Helvetica" w:hAnsi="Helvetica"/>
          <w:sz w:val="22"/>
          <w:szCs w:val="22"/>
        </w:rPr>
        <w:t>fields within the bibliographies</w:t>
      </w:r>
      <w:r w:rsidR="00AE1ACB" w:rsidRPr="00DD29FB">
        <w:rPr>
          <w:rFonts w:ascii="Helvetica" w:hAnsi="Helvetica"/>
          <w:sz w:val="22"/>
          <w:szCs w:val="22"/>
        </w:rPr>
        <w:t>, e</w:t>
      </w:r>
      <w:r w:rsidR="00A950B5" w:rsidRPr="00DD29FB">
        <w:rPr>
          <w:rFonts w:ascii="Helvetica" w:hAnsi="Helvetica"/>
          <w:sz w:val="22"/>
          <w:szCs w:val="22"/>
        </w:rPr>
        <w:t>specially in cases where additional outside faculty advice</w:t>
      </w:r>
      <w:r w:rsidR="00E25C25" w:rsidRPr="00DD29FB">
        <w:rPr>
          <w:rFonts w:ascii="Helvetica" w:hAnsi="Helvetica"/>
          <w:sz w:val="22"/>
          <w:szCs w:val="22"/>
        </w:rPr>
        <w:t xml:space="preserve"> on appropriate sources</w:t>
      </w:r>
      <w:r w:rsidR="00A950B5" w:rsidRPr="00DD29FB">
        <w:rPr>
          <w:rFonts w:ascii="Helvetica" w:hAnsi="Helvetica"/>
          <w:sz w:val="22"/>
          <w:szCs w:val="22"/>
        </w:rPr>
        <w:t xml:space="preserve"> is needed</w:t>
      </w:r>
      <w:r w:rsidR="00FF3664" w:rsidRPr="00DD29FB">
        <w:rPr>
          <w:rFonts w:ascii="Helvetica" w:hAnsi="Helvetica"/>
          <w:sz w:val="22"/>
          <w:szCs w:val="22"/>
        </w:rPr>
        <w:t xml:space="preserve">. </w:t>
      </w:r>
      <w:r w:rsidR="008724F6" w:rsidRPr="00DD29FB">
        <w:rPr>
          <w:rFonts w:ascii="Helvetica" w:hAnsi="Helvetica"/>
          <w:sz w:val="22"/>
          <w:szCs w:val="22"/>
        </w:rPr>
        <w:t xml:space="preserve"> </w:t>
      </w:r>
    </w:p>
    <w:p w14:paraId="0C5FEB29" w14:textId="77777777" w:rsidR="00E25C25" w:rsidRPr="00DD29FB" w:rsidRDefault="00E25C25" w:rsidP="005F665D">
      <w:pPr>
        <w:rPr>
          <w:rFonts w:ascii="Helvetica" w:hAnsi="Helvetica"/>
          <w:sz w:val="22"/>
          <w:szCs w:val="22"/>
        </w:rPr>
      </w:pPr>
    </w:p>
    <w:p w14:paraId="56CD4B73" w14:textId="7714C660" w:rsidR="00BA037E" w:rsidRPr="00DD29FB" w:rsidRDefault="00E25C25" w:rsidP="008D66A6">
      <w:pPr>
        <w:rPr>
          <w:rFonts w:ascii="Helvetica" w:hAnsi="Helvetica"/>
          <w:sz w:val="22"/>
          <w:szCs w:val="22"/>
        </w:rPr>
      </w:pPr>
      <w:r w:rsidRPr="00DD29FB">
        <w:rPr>
          <w:rFonts w:ascii="Helvetica" w:hAnsi="Helvetica"/>
          <w:sz w:val="22"/>
          <w:szCs w:val="22"/>
        </w:rPr>
        <w:lastRenderedPageBreak/>
        <w:t xml:space="preserve">4.  </w:t>
      </w:r>
      <w:r w:rsidR="00FF3664" w:rsidRPr="00DD29FB">
        <w:rPr>
          <w:rFonts w:ascii="Helvetica" w:hAnsi="Helvetica"/>
          <w:sz w:val="22"/>
          <w:szCs w:val="22"/>
        </w:rPr>
        <w:t>Once there is agreement on the bibliographie</w:t>
      </w:r>
      <w:r w:rsidR="00A2107D" w:rsidRPr="00DD29FB">
        <w:rPr>
          <w:rFonts w:ascii="Helvetica" w:hAnsi="Helvetica"/>
          <w:sz w:val="22"/>
          <w:szCs w:val="22"/>
        </w:rPr>
        <w:t xml:space="preserve">s, the </w:t>
      </w:r>
      <w:r w:rsidR="003642C8" w:rsidRPr="00DD29FB">
        <w:rPr>
          <w:rFonts w:ascii="Helvetica" w:hAnsi="Helvetica"/>
          <w:sz w:val="22"/>
          <w:szCs w:val="22"/>
        </w:rPr>
        <w:t xml:space="preserve">first </w:t>
      </w:r>
      <w:r w:rsidR="00A2107D" w:rsidRPr="00DD29FB">
        <w:rPr>
          <w:rFonts w:ascii="Helvetica" w:hAnsi="Helvetica"/>
          <w:sz w:val="22"/>
          <w:szCs w:val="22"/>
        </w:rPr>
        <w:t>advisor will email the</w:t>
      </w:r>
      <w:r w:rsidR="00180280" w:rsidRPr="00DD29FB">
        <w:rPr>
          <w:rFonts w:ascii="Helvetica" w:hAnsi="Helvetica"/>
          <w:sz w:val="22"/>
          <w:szCs w:val="22"/>
        </w:rPr>
        <w:t xml:space="preserve"> official </w:t>
      </w:r>
      <w:r w:rsidR="005F665D" w:rsidRPr="00DD29FB">
        <w:rPr>
          <w:rFonts w:ascii="Helvetica" w:hAnsi="Helvetica"/>
          <w:sz w:val="22"/>
          <w:szCs w:val="22"/>
        </w:rPr>
        <w:t>questions</w:t>
      </w:r>
      <w:r w:rsidR="00FC4987" w:rsidRPr="00DD29FB">
        <w:rPr>
          <w:rFonts w:ascii="Helvetica" w:hAnsi="Helvetica"/>
          <w:sz w:val="22"/>
          <w:szCs w:val="22"/>
        </w:rPr>
        <w:t xml:space="preserve"> to the student</w:t>
      </w:r>
      <w:r w:rsidR="000B05D9" w:rsidRPr="00DD29FB">
        <w:rPr>
          <w:rFonts w:ascii="Helvetica" w:hAnsi="Helvetica"/>
          <w:sz w:val="22"/>
          <w:szCs w:val="22"/>
        </w:rPr>
        <w:t xml:space="preserve">, </w:t>
      </w:r>
      <w:r w:rsidR="003642C8" w:rsidRPr="00DD29FB">
        <w:rPr>
          <w:rFonts w:ascii="Helvetica" w:hAnsi="Helvetica"/>
          <w:sz w:val="22"/>
          <w:szCs w:val="22"/>
        </w:rPr>
        <w:t>who</w:t>
      </w:r>
      <w:r w:rsidR="00A2107D" w:rsidRPr="00DD29FB">
        <w:rPr>
          <w:rFonts w:ascii="Helvetica" w:hAnsi="Helvetica"/>
          <w:sz w:val="22"/>
          <w:szCs w:val="22"/>
        </w:rPr>
        <w:t xml:space="preserve"> </w:t>
      </w:r>
      <w:r w:rsidR="000B05D9" w:rsidRPr="00DD29FB">
        <w:rPr>
          <w:rFonts w:ascii="Helvetica" w:hAnsi="Helvetica"/>
          <w:sz w:val="22"/>
          <w:szCs w:val="22"/>
        </w:rPr>
        <w:t xml:space="preserve">will submit </w:t>
      </w:r>
      <w:r w:rsidR="00A2107D" w:rsidRPr="00DD29FB">
        <w:rPr>
          <w:rFonts w:ascii="Helvetica" w:hAnsi="Helvetica"/>
          <w:sz w:val="22"/>
          <w:szCs w:val="22"/>
        </w:rPr>
        <w:t>the</w:t>
      </w:r>
      <w:r w:rsidR="000B05D9" w:rsidRPr="00DD29FB">
        <w:rPr>
          <w:rFonts w:ascii="Helvetica" w:hAnsi="Helvetica"/>
          <w:sz w:val="22"/>
          <w:szCs w:val="22"/>
        </w:rPr>
        <w:t xml:space="preserve"> </w:t>
      </w:r>
      <w:r w:rsidR="005F665D" w:rsidRPr="00DD29FB">
        <w:rPr>
          <w:rFonts w:ascii="Helvetica" w:eastAsia="Times New Roman" w:hAnsi="Helvetica"/>
          <w:sz w:val="22"/>
          <w:szCs w:val="22"/>
        </w:rPr>
        <w:t xml:space="preserve">application for </w:t>
      </w:r>
      <w:r w:rsidR="000B05D9" w:rsidRPr="00DD29FB">
        <w:rPr>
          <w:rFonts w:ascii="Helvetica" w:eastAsia="Times New Roman" w:hAnsi="Helvetica"/>
          <w:sz w:val="22"/>
          <w:szCs w:val="22"/>
        </w:rPr>
        <w:t>comprehensive exams</w:t>
      </w:r>
      <w:r w:rsidR="00DD29FB" w:rsidRPr="00DD29FB">
        <w:rPr>
          <w:rFonts w:ascii="Helvetica" w:eastAsia="Times New Roman" w:hAnsi="Helvetica"/>
          <w:sz w:val="22"/>
          <w:szCs w:val="22"/>
        </w:rPr>
        <w:t xml:space="preserve"> </w:t>
      </w:r>
      <w:r w:rsidR="00525EB1" w:rsidRPr="00525EB1">
        <w:rPr>
          <w:rFonts w:ascii="Helvetica" w:eastAsia="Times New Roman" w:hAnsi="Helvetica"/>
          <w:i/>
          <w:sz w:val="22"/>
          <w:szCs w:val="22"/>
        </w:rPr>
        <w:t>(</w:t>
      </w:r>
      <w:r w:rsidR="00525EB1">
        <w:rPr>
          <w:rFonts w:ascii="Helvetica" w:eastAsia="Times New Roman" w:hAnsi="Helvetica"/>
          <w:i/>
          <w:sz w:val="22"/>
          <w:szCs w:val="22"/>
        </w:rPr>
        <w:t>available at</w:t>
      </w:r>
      <w:r w:rsidR="00525EB1" w:rsidRPr="00525EB1">
        <w:rPr>
          <w:rFonts w:ascii="Helvetica" w:eastAsia="Times New Roman" w:hAnsi="Helvetica"/>
          <w:i/>
          <w:sz w:val="22"/>
          <w:szCs w:val="22"/>
        </w:rPr>
        <w:t xml:space="preserve"> LLC website at llc.umbc.edu)</w:t>
      </w:r>
      <w:r w:rsidR="00525EB1">
        <w:rPr>
          <w:rFonts w:ascii="Helvetica" w:eastAsia="Times New Roman" w:hAnsi="Helvetica"/>
          <w:sz w:val="22"/>
          <w:szCs w:val="22"/>
        </w:rPr>
        <w:t xml:space="preserve"> </w:t>
      </w:r>
      <w:r w:rsidR="00DD29FB" w:rsidRPr="00DD29FB">
        <w:rPr>
          <w:rFonts w:ascii="Helvetica" w:eastAsia="Times New Roman" w:hAnsi="Helvetica"/>
          <w:sz w:val="22"/>
          <w:szCs w:val="22"/>
        </w:rPr>
        <w:t>to th</w:t>
      </w:r>
      <w:r w:rsidR="008B3F4D" w:rsidRPr="00DD29FB">
        <w:rPr>
          <w:rFonts w:ascii="Helvetica" w:hAnsi="Helvetica"/>
          <w:sz w:val="22"/>
          <w:szCs w:val="22"/>
        </w:rPr>
        <w:t xml:space="preserve">e LLC office. </w:t>
      </w:r>
      <w:r w:rsidRPr="00DD29FB">
        <w:rPr>
          <w:rFonts w:ascii="Helvetica" w:hAnsi="Helvetica"/>
          <w:sz w:val="22"/>
          <w:szCs w:val="22"/>
        </w:rPr>
        <w:t xml:space="preserve"> The students will have exactly </w:t>
      </w:r>
      <w:r w:rsidRPr="00DD29FB">
        <w:rPr>
          <w:rFonts w:ascii="Helvetica" w:hAnsi="Helvetica"/>
          <w:b/>
          <w:sz w:val="22"/>
          <w:szCs w:val="22"/>
        </w:rPr>
        <w:t xml:space="preserve">three months </w:t>
      </w:r>
      <w:r w:rsidRPr="00DD29FB">
        <w:rPr>
          <w:rFonts w:ascii="Helvetica" w:hAnsi="Helvetica"/>
          <w:sz w:val="22"/>
          <w:szCs w:val="22"/>
        </w:rPr>
        <w:t xml:space="preserve">from this date to complete </w:t>
      </w:r>
      <w:r w:rsidR="003642C8" w:rsidRPr="00DD29FB">
        <w:rPr>
          <w:rFonts w:ascii="Helvetica" w:hAnsi="Helvetica"/>
          <w:sz w:val="22"/>
          <w:szCs w:val="22"/>
        </w:rPr>
        <w:t>her/his</w:t>
      </w:r>
      <w:r w:rsidRPr="00DD29FB">
        <w:rPr>
          <w:rFonts w:ascii="Helvetica" w:hAnsi="Helvetica"/>
          <w:sz w:val="22"/>
          <w:szCs w:val="22"/>
        </w:rPr>
        <w:t xml:space="preserve"> </w:t>
      </w:r>
      <w:r w:rsidR="003642C8" w:rsidRPr="00DD29FB">
        <w:rPr>
          <w:rFonts w:ascii="Helvetica" w:hAnsi="Helvetica"/>
          <w:sz w:val="22"/>
          <w:szCs w:val="22"/>
        </w:rPr>
        <w:t>comps</w:t>
      </w:r>
      <w:r w:rsidRPr="00DD29FB">
        <w:rPr>
          <w:rFonts w:ascii="Helvetica" w:hAnsi="Helvetica"/>
          <w:sz w:val="22"/>
          <w:szCs w:val="22"/>
        </w:rPr>
        <w:t>.</w:t>
      </w:r>
      <w:r w:rsidR="000B05D9" w:rsidRPr="00DD29FB">
        <w:rPr>
          <w:rFonts w:ascii="Helvetica" w:hAnsi="Helvetica"/>
          <w:sz w:val="22"/>
          <w:szCs w:val="22"/>
        </w:rPr>
        <w:t xml:space="preserve"> </w:t>
      </w:r>
      <w:r w:rsidR="00150E6A" w:rsidRPr="00DD29FB">
        <w:rPr>
          <w:rFonts w:ascii="Helvetica" w:hAnsi="Helvetica"/>
          <w:sz w:val="22"/>
          <w:szCs w:val="22"/>
        </w:rPr>
        <w:t xml:space="preserve">At this point, </w:t>
      </w:r>
      <w:r w:rsidR="008724F6" w:rsidRPr="00DD29FB">
        <w:rPr>
          <w:rFonts w:ascii="Helvetica" w:hAnsi="Helvetica"/>
          <w:sz w:val="22"/>
          <w:szCs w:val="22"/>
        </w:rPr>
        <w:t xml:space="preserve">students should not have </w:t>
      </w:r>
      <w:r w:rsidR="00150E6A" w:rsidRPr="00DD29FB">
        <w:rPr>
          <w:rFonts w:ascii="Helvetica" w:hAnsi="Helvetica"/>
          <w:sz w:val="22"/>
          <w:szCs w:val="22"/>
        </w:rPr>
        <w:t xml:space="preserve">further </w:t>
      </w:r>
      <w:r w:rsidR="00150E6A" w:rsidRPr="00DD29FB">
        <w:rPr>
          <w:rFonts w:ascii="Helvetica" w:eastAsia="Times New Roman" w:hAnsi="Helvetica"/>
          <w:sz w:val="22"/>
          <w:szCs w:val="22"/>
        </w:rPr>
        <w:t xml:space="preserve">discussions with advisors or ask </w:t>
      </w:r>
      <w:r w:rsidR="003642C8" w:rsidRPr="00DD29FB">
        <w:rPr>
          <w:rFonts w:ascii="Helvetica" w:eastAsia="Times New Roman" w:hAnsi="Helvetica"/>
          <w:sz w:val="22"/>
          <w:szCs w:val="22"/>
        </w:rPr>
        <w:t>advisors</w:t>
      </w:r>
      <w:r w:rsidR="00FC4987" w:rsidRPr="00DD29FB">
        <w:rPr>
          <w:rFonts w:ascii="Helvetica" w:eastAsia="Times New Roman" w:hAnsi="Helvetica"/>
          <w:sz w:val="22"/>
          <w:szCs w:val="22"/>
        </w:rPr>
        <w:t xml:space="preserve"> </w:t>
      </w:r>
      <w:r w:rsidR="00150E6A" w:rsidRPr="00DD29FB">
        <w:rPr>
          <w:rFonts w:ascii="Helvetica" w:eastAsia="Times New Roman" w:hAnsi="Helvetica"/>
          <w:sz w:val="22"/>
          <w:szCs w:val="22"/>
        </w:rPr>
        <w:t>for feedback, unless there is a serious problem.  </w:t>
      </w:r>
      <w:r w:rsidR="00FC4987" w:rsidRPr="00DD29FB">
        <w:rPr>
          <w:rFonts w:ascii="Helvetica" w:eastAsia="Times New Roman" w:hAnsi="Helvetica"/>
          <w:sz w:val="22"/>
          <w:szCs w:val="22"/>
        </w:rPr>
        <w:t xml:space="preserve">Students are expected to work alone on these </w:t>
      </w:r>
      <w:r w:rsidR="00596260" w:rsidRPr="00DD29FB">
        <w:rPr>
          <w:rFonts w:ascii="Helvetica" w:eastAsia="Times New Roman" w:hAnsi="Helvetica"/>
          <w:sz w:val="22"/>
          <w:szCs w:val="22"/>
        </w:rPr>
        <w:t>comps</w:t>
      </w:r>
      <w:r w:rsidR="00FC4987" w:rsidRPr="00DD29FB">
        <w:rPr>
          <w:rFonts w:ascii="Helvetica" w:eastAsia="Times New Roman" w:hAnsi="Helvetica"/>
          <w:sz w:val="22"/>
          <w:szCs w:val="22"/>
        </w:rPr>
        <w:t xml:space="preserve"> and to follow the UMBC honor code as they prepare and write them.</w:t>
      </w:r>
      <w:r w:rsidRPr="00DD29FB">
        <w:rPr>
          <w:rFonts w:ascii="Helvetica" w:hAnsi="Helvetica"/>
          <w:sz w:val="22"/>
          <w:szCs w:val="22"/>
        </w:rPr>
        <w:t xml:space="preserve"> </w:t>
      </w:r>
    </w:p>
    <w:p w14:paraId="1CD46687" w14:textId="77777777" w:rsidR="0011152F" w:rsidRPr="00DD29FB" w:rsidRDefault="0011152F" w:rsidP="0011152F">
      <w:pPr>
        <w:rPr>
          <w:rFonts w:ascii="Helvetica" w:eastAsia="Times New Roman" w:hAnsi="Helvetica"/>
          <w:sz w:val="22"/>
          <w:szCs w:val="22"/>
        </w:rPr>
      </w:pPr>
    </w:p>
    <w:p w14:paraId="1B6E042A" w14:textId="77777777" w:rsidR="000D4CA1" w:rsidRPr="00DD29FB" w:rsidRDefault="00130DBF" w:rsidP="0011152F">
      <w:pPr>
        <w:rPr>
          <w:rFonts w:ascii="Helvetica" w:eastAsia="Times New Roman" w:hAnsi="Helvetica"/>
          <w:sz w:val="22"/>
          <w:szCs w:val="22"/>
        </w:rPr>
      </w:pPr>
      <w:r w:rsidRPr="00DD29FB">
        <w:rPr>
          <w:rFonts w:ascii="Helvetica" w:eastAsia="Times New Roman" w:hAnsi="Helvetica"/>
          <w:sz w:val="22"/>
          <w:szCs w:val="22"/>
        </w:rPr>
        <w:t>5</w:t>
      </w:r>
      <w:r w:rsidR="00BA037E" w:rsidRPr="00DD29FB">
        <w:rPr>
          <w:rFonts w:ascii="Helvetica" w:eastAsia="Times New Roman" w:hAnsi="Helvetica"/>
          <w:sz w:val="22"/>
          <w:szCs w:val="22"/>
        </w:rPr>
        <w:t xml:space="preserve">.  </w:t>
      </w:r>
      <w:r w:rsidR="00750AB1" w:rsidRPr="00DD29FB">
        <w:rPr>
          <w:rFonts w:ascii="Helvetica" w:eastAsia="Times New Roman" w:hAnsi="Helvetica"/>
          <w:sz w:val="22"/>
          <w:szCs w:val="22"/>
        </w:rPr>
        <w:t>After students</w:t>
      </w:r>
      <w:r w:rsidR="000D4CA1" w:rsidRPr="00DD29FB">
        <w:rPr>
          <w:rFonts w:ascii="Helvetica" w:eastAsia="Times New Roman" w:hAnsi="Helvetica"/>
          <w:sz w:val="22"/>
          <w:szCs w:val="22"/>
        </w:rPr>
        <w:t xml:space="preserve"> </w:t>
      </w:r>
      <w:r w:rsidR="00750AB1" w:rsidRPr="00DD29FB">
        <w:rPr>
          <w:rFonts w:ascii="Helvetica" w:eastAsia="Times New Roman" w:hAnsi="Helvetica"/>
          <w:sz w:val="22"/>
          <w:szCs w:val="22"/>
        </w:rPr>
        <w:t>submit</w:t>
      </w:r>
      <w:r w:rsidR="001B03E6" w:rsidRPr="00DD29FB">
        <w:rPr>
          <w:rFonts w:ascii="Helvetica" w:eastAsia="Times New Roman" w:hAnsi="Helvetica"/>
          <w:sz w:val="22"/>
          <w:szCs w:val="22"/>
        </w:rPr>
        <w:t xml:space="preserve"> </w:t>
      </w:r>
      <w:r w:rsidR="00596260" w:rsidRPr="00DD29FB">
        <w:rPr>
          <w:rFonts w:ascii="Helvetica" w:eastAsia="Times New Roman" w:hAnsi="Helvetica"/>
          <w:sz w:val="22"/>
          <w:szCs w:val="22"/>
        </w:rPr>
        <w:t xml:space="preserve">their </w:t>
      </w:r>
      <w:r w:rsidR="001B03E6" w:rsidRPr="00DD29FB">
        <w:rPr>
          <w:rFonts w:ascii="Helvetica" w:eastAsia="Times New Roman" w:hAnsi="Helvetica"/>
          <w:sz w:val="22"/>
          <w:szCs w:val="22"/>
        </w:rPr>
        <w:t xml:space="preserve">completed </w:t>
      </w:r>
      <w:r w:rsidR="000D4CA1" w:rsidRPr="00DD29FB">
        <w:rPr>
          <w:rFonts w:ascii="Helvetica" w:eastAsia="Times New Roman" w:hAnsi="Helvetica"/>
          <w:sz w:val="22"/>
          <w:szCs w:val="22"/>
        </w:rPr>
        <w:t>comps</w:t>
      </w:r>
      <w:r w:rsidR="001B03E6" w:rsidRPr="00DD29FB">
        <w:rPr>
          <w:rFonts w:ascii="Helvetica" w:eastAsia="Times New Roman" w:hAnsi="Helvetica"/>
          <w:sz w:val="22"/>
          <w:szCs w:val="22"/>
        </w:rPr>
        <w:t xml:space="preserve"> to </w:t>
      </w:r>
      <w:r w:rsidR="00D42434" w:rsidRPr="00DD29FB">
        <w:rPr>
          <w:rFonts w:ascii="Helvetica" w:eastAsia="Times New Roman" w:hAnsi="Helvetica"/>
          <w:sz w:val="22"/>
          <w:szCs w:val="22"/>
        </w:rPr>
        <w:t xml:space="preserve">the two </w:t>
      </w:r>
      <w:r w:rsidR="001B03E6" w:rsidRPr="00DD29FB">
        <w:rPr>
          <w:rFonts w:ascii="Helvetica" w:eastAsia="Times New Roman" w:hAnsi="Helvetica"/>
          <w:sz w:val="22"/>
          <w:szCs w:val="22"/>
        </w:rPr>
        <w:t>advisors</w:t>
      </w:r>
      <w:r w:rsidR="000D4CA1" w:rsidRPr="00DD29FB">
        <w:rPr>
          <w:rFonts w:ascii="Helvetica" w:eastAsia="Times New Roman" w:hAnsi="Helvetica"/>
          <w:sz w:val="22"/>
          <w:szCs w:val="22"/>
        </w:rPr>
        <w:t>, t</w:t>
      </w:r>
      <w:r w:rsidR="001B03E6" w:rsidRPr="00DD29FB">
        <w:rPr>
          <w:rFonts w:ascii="Helvetica" w:eastAsia="Times New Roman" w:hAnsi="Helvetica"/>
          <w:sz w:val="22"/>
          <w:szCs w:val="22"/>
        </w:rPr>
        <w:t xml:space="preserve">he advisors will read and provide feedback </w:t>
      </w:r>
      <w:r w:rsidR="00BF1745" w:rsidRPr="00DD29FB">
        <w:rPr>
          <w:rFonts w:ascii="Helvetica" w:eastAsia="Times New Roman" w:hAnsi="Helvetica"/>
          <w:sz w:val="22"/>
          <w:szCs w:val="22"/>
        </w:rPr>
        <w:t xml:space="preserve">on both comps </w:t>
      </w:r>
      <w:r w:rsidR="000D4CA1" w:rsidRPr="00DD29FB">
        <w:rPr>
          <w:rFonts w:ascii="Helvetica" w:eastAsia="Times New Roman" w:hAnsi="Helvetica"/>
          <w:sz w:val="22"/>
          <w:szCs w:val="22"/>
        </w:rPr>
        <w:t>in a timely fashion</w:t>
      </w:r>
      <w:r w:rsidR="00D42434" w:rsidRPr="00DD29FB">
        <w:rPr>
          <w:rFonts w:ascii="Helvetica" w:eastAsia="Times New Roman" w:hAnsi="Helvetica"/>
          <w:sz w:val="22"/>
          <w:szCs w:val="22"/>
        </w:rPr>
        <w:t xml:space="preserve"> (generally around two or three weeks and generally no longer than one month)</w:t>
      </w:r>
      <w:r w:rsidR="005F665D" w:rsidRPr="00DD29FB">
        <w:rPr>
          <w:rFonts w:ascii="Helvetica" w:eastAsia="Times New Roman" w:hAnsi="Helvetica"/>
          <w:sz w:val="22"/>
          <w:szCs w:val="22"/>
        </w:rPr>
        <w:t xml:space="preserve">. </w:t>
      </w:r>
      <w:r w:rsidR="00750AB1" w:rsidRPr="00DD29FB">
        <w:rPr>
          <w:rFonts w:ascii="Helvetica" w:eastAsia="Times New Roman" w:hAnsi="Helvetica"/>
          <w:sz w:val="22"/>
          <w:szCs w:val="22"/>
        </w:rPr>
        <w:t>Both readers</w:t>
      </w:r>
      <w:r w:rsidR="000D4CA1" w:rsidRPr="00DD29FB">
        <w:rPr>
          <w:rFonts w:ascii="Helvetica" w:eastAsia="Times New Roman" w:hAnsi="Helvetica"/>
          <w:sz w:val="22"/>
          <w:szCs w:val="22"/>
        </w:rPr>
        <w:t xml:space="preserve"> will give feedback on both questions. The </w:t>
      </w:r>
      <w:r w:rsidR="001B03E6" w:rsidRPr="00DD29FB">
        <w:rPr>
          <w:rFonts w:ascii="Helvetica" w:eastAsia="Times New Roman" w:hAnsi="Helvetica"/>
          <w:sz w:val="22"/>
          <w:szCs w:val="22"/>
        </w:rPr>
        <w:t>feedback may be given verbally or in writing</w:t>
      </w:r>
      <w:r w:rsidR="005F665D" w:rsidRPr="00DD29FB">
        <w:rPr>
          <w:rFonts w:ascii="Helvetica" w:eastAsia="Times New Roman" w:hAnsi="Helvetica"/>
          <w:sz w:val="22"/>
          <w:szCs w:val="22"/>
        </w:rPr>
        <w:t>, at</w:t>
      </w:r>
      <w:r w:rsidR="000D4CA1" w:rsidRPr="00DD29FB">
        <w:rPr>
          <w:rFonts w:ascii="Helvetica" w:eastAsia="Times New Roman" w:hAnsi="Helvetica"/>
          <w:sz w:val="22"/>
          <w:szCs w:val="22"/>
        </w:rPr>
        <w:t xml:space="preserve"> the discretion of the advisors.</w:t>
      </w:r>
      <w:r w:rsidR="001B03E6" w:rsidRPr="00DD29FB">
        <w:rPr>
          <w:rFonts w:ascii="Helvetica" w:eastAsia="Times New Roman" w:hAnsi="Helvetica"/>
          <w:sz w:val="22"/>
          <w:szCs w:val="22"/>
        </w:rPr>
        <w:t xml:space="preserve"> </w:t>
      </w:r>
      <w:r w:rsidR="000D4CA1" w:rsidRPr="00DD29FB">
        <w:rPr>
          <w:rFonts w:ascii="Helvetica" w:eastAsia="Times New Roman" w:hAnsi="Helvetica"/>
          <w:sz w:val="22"/>
          <w:szCs w:val="22"/>
        </w:rPr>
        <w:t xml:space="preserve">The feedback </w:t>
      </w:r>
      <w:r w:rsidR="001B03E6" w:rsidRPr="00DD29FB">
        <w:rPr>
          <w:rFonts w:ascii="Helvetica" w:eastAsia="Times New Roman" w:hAnsi="Helvetica"/>
          <w:sz w:val="22"/>
          <w:szCs w:val="22"/>
        </w:rPr>
        <w:t xml:space="preserve">may </w:t>
      </w:r>
      <w:r w:rsidR="00D42434" w:rsidRPr="00DD29FB">
        <w:rPr>
          <w:rFonts w:ascii="Helvetica" w:eastAsia="Times New Roman" w:hAnsi="Helvetica"/>
          <w:sz w:val="22"/>
          <w:szCs w:val="22"/>
        </w:rPr>
        <w:t xml:space="preserve">also </w:t>
      </w:r>
      <w:r w:rsidR="001B03E6" w:rsidRPr="00DD29FB">
        <w:rPr>
          <w:rFonts w:ascii="Helvetica" w:eastAsia="Times New Roman" w:hAnsi="Helvetica"/>
          <w:sz w:val="22"/>
          <w:szCs w:val="22"/>
        </w:rPr>
        <w:t>be given</w:t>
      </w:r>
      <w:r w:rsidR="00180280" w:rsidRPr="00DD29FB">
        <w:rPr>
          <w:rFonts w:ascii="Helvetica" w:eastAsia="Times New Roman" w:hAnsi="Helvetica"/>
          <w:sz w:val="22"/>
          <w:szCs w:val="22"/>
        </w:rPr>
        <w:t xml:space="preserve"> to </w:t>
      </w:r>
      <w:r w:rsidR="00FC4987" w:rsidRPr="00DD29FB">
        <w:rPr>
          <w:rFonts w:ascii="Helvetica" w:eastAsia="Times New Roman" w:hAnsi="Helvetica"/>
          <w:sz w:val="22"/>
          <w:szCs w:val="22"/>
        </w:rPr>
        <w:t xml:space="preserve">the student </w:t>
      </w:r>
      <w:r w:rsidR="001B03E6" w:rsidRPr="00DD29FB">
        <w:rPr>
          <w:rFonts w:ascii="Helvetica" w:eastAsia="Times New Roman" w:hAnsi="Helvetica"/>
          <w:sz w:val="22"/>
          <w:szCs w:val="22"/>
        </w:rPr>
        <w:t xml:space="preserve">jointly </w:t>
      </w:r>
      <w:r w:rsidR="000D4CA1" w:rsidRPr="00DD29FB">
        <w:rPr>
          <w:rFonts w:ascii="Helvetica" w:eastAsia="Times New Roman" w:hAnsi="Helvetica"/>
          <w:sz w:val="22"/>
          <w:szCs w:val="22"/>
        </w:rPr>
        <w:t xml:space="preserve">by both advisors </w:t>
      </w:r>
      <w:r w:rsidR="001B03E6" w:rsidRPr="00DD29FB">
        <w:rPr>
          <w:rFonts w:ascii="Helvetica" w:eastAsia="Times New Roman" w:hAnsi="Helvetica"/>
          <w:sz w:val="22"/>
          <w:szCs w:val="22"/>
        </w:rPr>
        <w:t xml:space="preserve">or </w:t>
      </w:r>
      <w:r w:rsidR="00180280" w:rsidRPr="00DD29FB">
        <w:rPr>
          <w:rFonts w:ascii="Helvetica" w:eastAsia="Times New Roman" w:hAnsi="Helvetica"/>
          <w:sz w:val="22"/>
          <w:szCs w:val="22"/>
        </w:rPr>
        <w:t>separately</w:t>
      </w:r>
      <w:r w:rsidR="000D4CA1" w:rsidRPr="00DD29FB">
        <w:rPr>
          <w:rFonts w:ascii="Helvetica" w:eastAsia="Times New Roman" w:hAnsi="Helvetica"/>
          <w:sz w:val="22"/>
          <w:szCs w:val="22"/>
        </w:rPr>
        <w:t xml:space="preserve"> by each advisor</w:t>
      </w:r>
      <w:r w:rsidR="001B03E6" w:rsidRPr="00DD29FB">
        <w:rPr>
          <w:rFonts w:ascii="Helvetica" w:eastAsia="Times New Roman" w:hAnsi="Helvetica"/>
          <w:sz w:val="22"/>
          <w:szCs w:val="22"/>
        </w:rPr>
        <w:t xml:space="preserve">, </w:t>
      </w:r>
      <w:r w:rsidR="00180280" w:rsidRPr="00DD29FB">
        <w:rPr>
          <w:rFonts w:ascii="Helvetica" w:eastAsia="Times New Roman" w:hAnsi="Helvetica"/>
          <w:sz w:val="22"/>
          <w:szCs w:val="22"/>
        </w:rPr>
        <w:t xml:space="preserve">at </w:t>
      </w:r>
      <w:r w:rsidR="00FC4987" w:rsidRPr="00DD29FB">
        <w:rPr>
          <w:rFonts w:ascii="Helvetica" w:eastAsia="Times New Roman" w:hAnsi="Helvetica"/>
          <w:sz w:val="22"/>
          <w:szCs w:val="22"/>
        </w:rPr>
        <w:t xml:space="preserve">the advisors’ joint </w:t>
      </w:r>
      <w:r w:rsidR="005F665D" w:rsidRPr="00DD29FB">
        <w:rPr>
          <w:rFonts w:ascii="Helvetica" w:eastAsia="Times New Roman" w:hAnsi="Helvetica"/>
          <w:sz w:val="22"/>
          <w:szCs w:val="22"/>
        </w:rPr>
        <w:t>discretion</w:t>
      </w:r>
      <w:r w:rsidR="001B03E6" w:rsidRPr="00DD29FB">
        <w:rPr>
          <w:rFonts w:ascii="Helvetica" w:eastAsia="Times New Roman" w:hAnsi="Helvetica"/>
          <w:sz w:val="22"/>
          <w:szCs w:val="22"/>
        </w:rPr>
        <w:t>.</w:t>
      </w:r>
      <w:r w:rsidR="000D4CA1" w:rsidRPr="00DD29FB">
        <w:rPr>
          <w:rFonts w:ascii="Helvetica" w:eastAsia="Times New Roman" w:hAnsi="Helvetica"/>
          <w:sz w:val="22"/>
          <w:szCs w:val="22"/>
        </w:rPr>
        <w:t xml:space="preserve">  In addition to their feedback, the advisors will grade </w:t>
      </w:r>
      <w:r w:rsidR="00987829" w:rsidRPr="00DD29FB">
        <w:rPr>
          <w:rFonts w:ascii="Helvetica" w:eastAsia="Times New Roman" w:hAnsi="Helvetica"/>
          <w:sz w:val="22"/>
          <w:szCs w:val="22"/>
        </w:rPr>
        <w:t xml:space="preserve">the student’s </w:t>
      </w:r>
      <w:r w:rsidR="000D4CA1" w:rsidRPr="00DD29FB">
        <w:rPr>
          <w:rFonts w:ascii="Helvetica" w:eastAsia="Times New Roman" w:hAnsi="Helvetica"/>
          <w:sz w:val="22"/>
          <w:szCs w:val="22"/>
        </w:rPr>
        <w:t xml:space="preserve">comps as:  Pass, Revise &amp; Resubmit, or Fail.  They will communicate this grade to the Director of the LLC Program, and </w:t>
      </w:r>
      <w:r w:rsidR="0049065C" w:rsidRPr="00DD29FB">
        <w:rPr>
          <w:rFonts w:ascii="Helvetica" w:eastAsia="Times New Roman" w:hAnsi="Helvetica"/>
          <w:sz w:val="22"/>
          <w:szCs w:val="22"/>
        </w:rPr>
        <w:t xml:space="preserve">the student </w:t>
      </w:r>
      <w:r w:rsidR="000D4CA1" w:rsidRPr="00DD29FB">
        <w:rPr>
          <w:rFonts w:ascii="Helvetica" w:eastAsia="Times New Roman" w:hAnsi="Helvetica"/>
          <w:sz w:val="22"/>
          <w:szCs w:val="22"/>
        </w:rPr>
        <w:t xml:space="preserve">will receive </w:t>
      </w:r>
      <w:r w:rsidR="00BF1745" w:rsidRPr="00DD29FB">
        <w:rPr>
          <w:rFonts w:ascii="Helvetica" w:eastAsia="Times New Roman" w:hAnsi="Helvetica"/>
          <w:sz w:val="22"/>
          <w:szCs w:val="22"/>
        </w:rPr>
        <w:t>this</w:t>
      </w:r>
      <w:r w:rsidR="0049065C" w:rsidRPr="00DD29FB">
        <w:rPr>
          <w:rFonts w:ascii="Helvetica" w:eastAsia="Times New Roman" w:hAnsi="Helvetica"/>
          <w:sz w:val="22"/>
          <w:szCs w:val="22"/>
        </w:rPr>
        <w:t xml:space="preserve"> </w:t>
      </w:r>
      <w:r w:rsidR="000D4CA1" w:rsidRPr="00DD29FB">
        <w:rPr>
          <w:rFonts w:ascii="Helvetica" w:eastAsia="Times New Roman" w:hAnsi="Helvetica"/>
          <w:sz w:val="22"/>
          <w:szCs w:val="22"/>
        </w:rPr>
        <w:t xml:space="preserve">grade in a timely fashion </w:t>
      </w:r>
      <w:r w:rsidR="007C1E81" w:rsidRPr="00DD29FB">
        <w:rPr>
          <w:rFonts w:ascii="Helvetica" w:eastAsia="Times New Roman" w:hAnsi="Helvetica"/>
          <w:sz w:val="22"/>
          <w:szCs w:val="22"/>
        </w:rPr>
        <w:t>i</w:t>
      </w:r>
      <w:r w:rsidR="0000206E" w:rsidRPr="00DD29FB">
        <w:rPr>
          <w:rFonts w:ascii="Helvetica" w:eastAsia="Times New Roman" w:hAnsi="Helvetica"/>
          <w:sz w:val="22"/>
          <w:szCs w:val="22"/>
        </w:rPr>
        <w:t xml:space="preserve">n a letter from the Director of the LLC Program.  </w:t>
      </w:r>
    </w:p>
    <w:p w14:paraId="66A27ECC" w14:textId="77777777" w:rsidR="000D4CA1" w:rsidRPr="00DD29FB" w:rsidRDefault="000D4CA1" w:rsidP="0011152F">
      <w:pPr>
        <w:rPr>
          <w:rFonts w:ascii="Helvetica" w:eastAsia="Times New Roman" w:hAnsi="Helvetica"/>
          <w:sz w:val="22"/>
          <w:szCs w:val="22"/>
        </w:rPr>
      </w:pPr>
    </w:p>
    <w:p w14:paraId="02E73327" w14:textId="77777777" w:rsidR="00130DBF" w:rsidRPr="00DD29FB" w:rsidRDefault="00B92E00" w:rsidP="00130DBF">
      <w:pPr>
        <w:ind w:left="720"/>
        <w:rPr>
          <w:rFonts w:ascii="Helvetica" w:eastAsia="Times New Roman" w:hAnsi="Helvetica"/>
          <w:sz w:val="22"/>
          <w:szCs w:val="22"/>
        </w:rPr>
      </w:pPr>
      <w:r w:rsidRPr="00DD29FB">
        <w:rPr>
          <w:rFonts w:ascii="Helvetica" w:eastAsia="Times New Roman" w:hAnsi="Helvetica"/>
          <w:sz w:val="22"/>
          <w:szCs w:val="22"/>
        </w:rPr>
        <w:t>Students who receive</w:t>
      </w:r>
      <w:r w:rsidR="00130DBF" w:rsidRPr="00DD29FB">
        <w:rPr>
          <w:rFonts w:ascii="Helvetica" w:eastAsia="Times New Roman" w:hAnsi="Helvetica"/>
          <w:sz w:val="22"/>
          <w:szCs w:val="22"/>
        </w:rPr>
        <w:t xml:space="preserve"> a grade of Revise</w:t>
      </w:r>
      <w:r w:rsidRPr="00DD29FB">
        <w:rPr>
          <w:rFonts w:ascii="Helvetica" w:eastAsia="Times New Roman" w:hAnsi="Helvetica"/>
          <w:sz w:val="22"/>
          <w:szCs w:val="22"/>
        </w:rPr>
        <w:t xml:space="preserve"> and Resubmit </w:t>
      </w:r>
      <w:r w:rsidR="00130DBF" w:rsidRPr="00DD29FB">
        <w:rPr>
          <w:rFonts w:ascii="Helvetica" w:eastAsia="Times New Roman" w:hAnsi="Helvetica"/>
          <w:sz w:val="22"/>
          <w:szCs w:val="22"/>
        </w:rPr>
        <w:t xml:space="preserve">will have two months maximum from the date of notification to complete the revisions required by readers.  Students will turn in </w:t>
      </w:r>
      <w:r w:rsidRPr="00DD29FB">
        <w:rPr>
          <w:rFonts w:ascii="Helvetica" w:eastAsia="Times New Roman" w:hAnsi="Helvetica"/>
          <w:sz w:val="22"/>
          <w:szCs w:val="22"/>
        </w:rPr>
        <w:t xml:space="preserve">their </w:t>
      </w:r>
      <w:r w:rsidR="00130DBF" w:rsidRPr="00DD29FB">
        <w:rPr>
          <w:rFonts w:ascii="Helvetica" w:eastAsia="Times New Roman" w:hAnsi="Helvetica"/>
          <w:sz w:val="22"/>
          <w:szCs w:val="22"/>
        </w:rPr>
        <w:t xml:space="preserve">revisions to advisors, who will provide timely feedback and a new grade.  If revisions are completed by 60 days and are deemed satisfactory by advisors, the grade of Revise and Resubmit will convert to a Pass.  If revisions are not completed by 60 days or if both advisors do not believe that the revision is satisfactory, the Revise and Resubmit will convert to a Fail. If </w:t>
      </w:r>
      <w:r w:rsidR="004B4F18" w:rsidRPr="00DD29FB">
        <w:rPr>
          <w:rFonts w:ascii="Helvetica" w:eastAsia="Times New Roman" w:hAnsi="Helvetica"/>
          <w:sz w:val="22"/>
          <w:szCs w:val="22"/>
        </w:rPr>
        <w:t>a</w:t>
      </w:r>
      <w:r w:rsidR="00130DBF" w:rsidRPr="00DD29FB">
        <w:rPr>
          <w:rFonts w:ascii="Helvetica" w:eastAsia="Times New Roman" w:hAnsi="Helvetica"/>
          <w:sz w:val="22"/>
          <w:szCs w:val="22"/>
        </w:rPr>
        <w:t xml:space="preserve"> student is late in submitting the comps, </w:t>
      </w:r>
      <w:r w:rsidR="004B4F18" w:rsidRPr="00DD29FB">
        <w:rPr>
          <w:rFonts w:ascii="Helvetica" w:eastAsia="Times New Roman" w:hAnsi="Helvetica"/>
          <w:sz w:val="22"/>
          <w:szCs w:val="22"/>
        </w:rPr>
        <w:t>s/he</w:t>
      </w:r>
      <w:r w:rsidR="00130DBF" w:rsidRPr="00DD29FB">
        <w:rPr>
          <w:rFonts w:ascii="Helvetica" w:eastAsia="Times New Roman" w:hAnsi="Helvetica"/>
          <w:sz w:val="22"/>
          <w:szCs w:val="22"/>
        </w:rPr>
        <w:t xml:space="preserve"> will receive an automatic </w:t>
      </w:r>
      <w:r w:rsidR="004B4F18" w:rsidRPr="00DD29FB">
        <w:rPr>
          <w:rFonts w:ascii="Helvetica" w:eastAsia="Times New Roman" w:hAnsi="Helvetica"/>
          <w:sz w:val="22"/>
          <w:szCs w:val="22"/>
        </w:rPr>
        <w:t>R</w:t>
      </w:r>
      <w:r w:rsidR="00130DBF" w:rsidRPr="00DD29FB">
        <w:rPr>
          <w:rFonts w:ascii="Helvetica" w:eastAsia="Times New Roman" w:hAnsi="Helvetica"/>
          <w:sz w:val="22"/>
          <w:szCs w:val="22"/>
        </w:rPr>
        <w:t xml:space="preserve">evise and </w:t>
      </w:r>
      <w:r w:rsidR="004B4F18" w:rsidRPr="00DD29FB">
        <w:rPr>
          <w:rFonts w:ascii="Helvetica" w:eastAsia="Times New Roman" w:hAnsi="Helvetica"/>
          <w:sz w:val="22"/>
          <w:szCs w:val="22"/>
        </w:rPr>
        <w:t>R</w:t>
      </w:r>
      <w:r w:rsidR="00130DBF" w:rsidRPr="00DD29FB">
        <w:rPr>
          <w:rFonts w:ascii="Helvetica" w:eastAsia="Times New Roman" w:hAnsi="Helvetica"/>
          <w:sz w:val="22"/>
          <w:szCs w:val="22"/>
        </w:rPr>
        <w:t xml:space="preserve">esubmit.  </w:t>
      </w:r>
    </w:p>
    <w:p w14:paraId="7AA206E0" w14:textId="77777777" w:rsidR="00130DBF" w:rsidRPr="00DD29FB" w:rsidRDefault="00130DBF" w:rsidP="00130DBF">
      <w:pPr>
        <w:ind w:left="720"/>
        <w:rPr>
          <w:rFonts w:ascii="Helvetica" w:eastAsia="Times New Roman" w:hAnsi="Helvetica"/>
          <w:sz w:val="22"/>
          <w:szCs w:val="22"/>
        </w:rPr>
      </w:pPr>
    </w:p>
    <w:p w14:paraId="34EEC9EC" w14:textId="77777777" w:rsidR="00130DBF" w:rsidRPr="00DD29FB" w:rsidDel="000D4CA1" w:rsidRDefault="00921D08" w:rsidP="00130DBF">
      <w:pPr>
        <w:ind w:left="720"/>
        <w:rPr>
          <w:rFonts w:ascii="Helvetica" w:eastAsia="Times New Roman" w:hAnsi="Helvetica"/>
          <w:sz w:val="22"/>
          <w:szCs w:val="22"/>
        </w:rPr>
      </w:pPr>
      <w:r w:rsidRPr="00DD29FB">
        <w:rPr>
          <w:rFonts w:ascii="Helvetica" w:eastAsia="Times New Roman" w:hAnsi="Helvetica"/>
          <w:sz w:val="22"/>
          <w:szCs w:val="22"/>
        </w:rPr>
        <w:t>Students who fail</w:t>
      </w:r>
      <w:r w:rsidR="00130DBF" w:rsidRPr="00DD29FB">
        <w:rPr>
          <w:rFonts w:ascii="Helvetica" w:eastAsia="Times New Roman" w:hAnsi="Helvetica"/>
          <w:sz w:val="22"/>
          <w:szCs w:val="22"/>
        </w:rPr>
        <w:t xml:space="preserve"> their comprehensive exams must wait three months (during which time they should consult with their Research Advisor(s) and their LLC Advisor) before they can begin a new comprehensive exam process. No student may take comprehensives more than twice. Any student who fails twice will be referred to the Director of the LLC Program.</w:t>
      </w:r>
    </w:p>
    <w:p w14:paraId="47C52798" w14:textId="77777777" w:rsidR="00130DBF" w:rsidRPr="00DD29FB" w:rsidRDefault="00130DBF" w:rsidP="0011152F">
      <w:pPr>
        <w:rPr>
          <w:rFonts w:ascii="Helvetica" w:eastAsia="Times New Roman" w:hAnsi="Helvetica"/>
          <w:sz w:val="22"/>
          <w:szCs w:val="22"/>
        </w:rPr>
      </w:pPr>
    </w:p>
    <w:p w14:paraId="718CC948" w14:textId="77777777" w:rsidR="00726B60" w:rsidRPr="00DD29FB" w:rsidRDefault="00130DBF">
      <w:pPr>
        <w:rPr>
          <w:rFonts w:ascii="Helvetica" w:eastAsia="Times New Roman" w:hAnsi="Helvetica"/>
          <w:sz w:val="22"/>
          <w:szCs w:val="22"/>
        </w:rPr>
      </w:pPr>
      <w:r w:rsidRPr="00DD29FB">
        <w:rPr>
          <w:rFonts w:ascii="Helvetica" w:eastAsia="Times New Roman" w:hAnsi="Helvetica"/>
          <w:sz w:val="22"/>
          <w:szCs w:val="22"/>
        </w:rPr>
        <w:t>6</w:t>
      </w:r>
      <w:r w:rsidR="00BA037E" w:rsidRPr="00DD29FB">
        <w:rPr>
          <w:rFonts w:ascii="Helvetica" w:eastAsia="Times New Roman" w:hAnsi="Helvetica"/>
          <w:sz w:val="22"/>
          <w:szCs w:val="22"/>
        </w:rPr>
        <w:t xml:space="preserve">.  </w:t>
      </w:r>
      <w:r w:rsidR="007C1E81" w:rsidRPr="00DD29FB">
        <w:rPr>
          <w:rFonts w:ascii="Helvetica" w:eastAsia="Times New Roman" w:hAnsi="Helvetica"/>
          <w:sz w:val="22"/>
          <w:szCs w:val="22"/>
        </w:rPr>
        <w:t xml:space="preserve">Upon </w:t>
      </w:r>
      <w:r w:rsidR="00DF6DF4" w:rsidRPr="00DD29FB">
        <w:rPr>
          <w:rFonts w:ascii="Helvetica" w:eastAsia="Times New Roman" w:hAnsi="Helvetica"/>
          <w:sz w:val="22"/>
          <w:szCs w:val="22"/>
        </w:rPr>
        <w:t>satisfactory completion of comps</w:t>
      </w:r>
      <w:r w:rsidR="00C53138" w:rsidRPr="00DD29FB">
        <w:rPr>
          <w:rFonts w:ascii="Helvetica" w:eastAsia="Times New Roman" w:hAnsi="Helvetica"/>
          <w:sz w:val="22"/>
          <w:szCs w:val="22"/>
        </w:rPr>
        <w:t>,</w:t>
      </w:r>
      <w:r w:rsidR="00DF6DF4" w:rsidRPr="00DD29FB">
        <w:rPr>
          <w:rFonts w:ascii="Helvetica" w:eastAsia="Times New Roman" w:hAnsi="Helvetica"/>
          <w:sz w:val="22"/>
          <w:szCs w:val="22"/>
        </w:rPr>
        <w:t xml:space="preserve"> students </w:t>
      </w:r>
      <w:r w:rsidR="007C1E81" w:rsidRPr="00DD29FB">
        <w:rPr>
          <w:rFonts w:ascii="Helvetica" w:eastAsia="Times New Roman" w:hAnsi="Helvetica"/>
          <w:sz w:val="22"/>
          <w:szCs w:val="22"/>
        </w:rPr>
        <w:t>will be asked to complete the “Application for Admission to Candidacy for the Degree of Doctor of Philosophy” form.  All program requirements for the degree, including the dissertation and final oral examination, must be completed within four years after admission to candidacy.</w:t>
      </w:r>
      <w:r w:rsidR="000D4CA1" w:rsidRPr="00DD29FB">
        <w:rPr>
          <w:rFonts w:ascii="Helvetica" w:eastAsia="Times New Roman" w:hAnsi="Helvetica"/>
          <w:sz w:val="22"/>
          <w:szCs w:val="22"/>
        </w:rPr>
        <w:t xml:space="preserve">  </w:t>
      </w:r>
    </w:p>
    <w:sectPr w:rsidR="00726B60" w:rsidRPr="00DD29FB" w:rsidSect="00DD29FB">
      <w:footerReference w:type="default" r:id="rId9"/>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687A1" w14:textId="77777777" w:rsidR="00D336A6" w:rsidRDefault="00D336A6" w:rsidP="00035045">
      <w:r>
        <w:separator/>
      </w:r>
    </w:p>
  </w:endnote>
  <w:endnote w:type="continuationSeparator" w:id="0">
    <w:p w14:paraId="695E3A6D" w14:textId="77777777" w:rsidR="00D336A6" w:rsidRDefault="00D336A6" w:rsidP="0003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4AA7B" w14:textId="77777777" w:rsidR="00D336A6" w:rsidRPr="00DD29FB" w:rsidRDefault="00D336A6">
    <w:pPr>
      <w:pStyle w:val="Footer"/>
      <w:rPr>
        <w:rFonts w:ascii="Helvetica" w:hAnsi="Helvetica"/>
        <w:sz w:val="16"/>
        <w:szCs w:val="16"/>
      </w:rPr>
    </w:pPr>
    <w:r w:rsidRPr="00DD29FB">
      <w:rPr>
        <w:rFonts w:ascii="Helvetica" w:hAnsi="Helvetica"/>
        <w:sz w:val="16"/>
        <w:szCs w:val="16"/>
      </w:rPr>
      <w:tab/>
    </w:r>
    <w:r w:rsidRPr="00DD29FB">
      <w:rPr>
        <w:rFonts w:ascii="Helvetica" w:hAnsi="Helvetica"/>
        <w:sz w:val="16"/>
        <w:szCs w:val="16"/>
      </w:rPr>
      <w:tab/>
      <w:t>Last modified 7/2/2013</w:t>
    </w:r>
  </w:p>
  <w:p w14:paraId="33ED25DF" w14:textId="77777777" w:rsidR="00D336A6" w:rsidRPr="00035045" w:rsidRDefault="00D336A6">
    <w:pPr>
      <w:pStyle w:val="Foo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2D1E8" w14:textId="77777777" w:rsidR="00D336A6" w:rsidRDefault="00D336A6" w:rsidP="00035045">
      <w:r>
        <w:separator/>
      </w:r>
    </w:p>
  </w:footnote>
  <w:footnote w:type="continuationSeparator" w:id="0">
    <w:p w14:paraId="77B13842" w14:textId="77777777" w:rsidR="00D336A6" w:rsidRDefault="00D336A6" w:rsidP="000350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C68CC"/>
    <w:multiLevelType w:val="hybridMultilevel"/>
    <w:tmpl w:val="5186E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E1D33"/>
    <w:rsid w:val="0000206E"/>
    <w:rsid w:val="00027656"/>
    <w:rsid w:val="000277D6"/>
    <w:rsid w:val="00035045"/>
    <w:rsid w:val="000508B5"/>
    <w:rsid w:val="000B05D9"/>
    <w:rsid w:val="000D4CA1"/>
    <w:rsid w:val="000F23E6"/>
    <w:rsid w:val="0011152F"/>
    <w:rsid w:val="001230BF"/>
    <w:rsid w:val="001271D7"/>
    <w:rsid w:val="00130DBF"/>
    <w:rsid w:val="00135A15"/>
    <w:rsid w:val="00150E6A"/>
    <w:rsid w:val="00180280"/>
    <w:rsid w:val="0018086B"/>
    <w:rsid w:val="0019548B"/>
    <w:rsid w:val="001B03E6"/>
    <w:rsid w:val="001E1D33"/>
    <w:rsid w:val="001F10BA"/>
    <w:rsid w:val="00232D49"/>
    <w:rsid w:val="00242AE3"/>
    <w:rsid w:val="002549A4"/>
    <w:rsid w:val="00293583"/>
    <w:rsid w:val="002A0038"/>
    <w:rsid w:val="002D75A5"/>
    <w:rsid w:val="002E1AB2"/>
    <w:rsid w:val="002E4918"/>
    <w:rsid w:val="00337831"/>
    <w:rsid w:val="00362798"/>
    <w:rsid w:val="003642C8"/>
    <w:rsid w:val="00462253"/>
    <w:rsid w:val="0049065C"/>
    <w:rsid w:val="00491415"/>
    <w:rsid w:val="004B2926"/>
    <w:rsid w:val="004B4F18"/>
    <w:rsid w:val="004D4212"/>
    <w:rsid w:val="00525EB1"/>
    <w:rsid w:val="00550169"/>
    <w:rsid w:val="00596260"/>
    <w:rsid w:val="005C593A"/>
    <w:rsid w:val="005F3C68"/>
    <w:rsid w:val="005F665D"/>
    <w:rsid w:val="00636D02"/>
    <w:rsid w:val="00651A9E"/>
    <w:rsid w:val="00655D3D"/>
    <w:rsid w:val="00675717"/>
    <w:rsid w:val="006C4A69"/>
    <w:rsid w:val="006E5502"/>
    <w:rsid w:val="00726B60"/>
    <w:rsid w:val="00750AB1"/>
    <w:rsid w:val="007731F6"/>
    <w:rsid w:val="007A1503"/>
    <w:rsid w:val="007C1E81"/>
    <w:rsid w:val="007D0DDF"/>
    <w:rsid w:val="007E4476"/>
    <w:rsid w:val="00835E6A"/>
    <w:rsid w:val="00864D31"/>
    <w:rsid w:val="008724F6"/>
    <w:rsid w:val="008A6206"/>
    <w:rsid w:val="008B3F4D"/>
    <w:rsid w:val="008D66A6"/>
    <w:rsid w:val="008E503F"/>
    <w:rsid w:val="00910AE6"/>
    <w:rsid w:val="00921D08"/>
    <w:rsid w:val="00952F9F"/>
    <w:rsid w:val="009570BE"/>
    <w:rsid w:val="00987829"/>
    <w:rsid w:val="00992B12"/>
    <w:rsid w:val="009B3CCB"/>
    <w:rsid w:val="00A01740"/>
    <w:rsid w:val="00A13660"/>
    <w:rsid w:val="00A2107D"/>
    <w:rsid w:val="00A36D86"/>
    <w:rsid w:val="00A950B5"/>
    <w:rsid w:val="00AA35D7"/>
    <w:rsid w:val="00AC05F0"/>
    <w:rsid w:val="00AE1ACB"/>
    <w:rsid w:val="00B00E9E"/>
    <w:rsid w:val="00B60339"/>
    <w:rsid w:val="00B60DFA"/>
    <w:rsid w:val="00B7344B"/>
    <w:rsid w:val="00B92E00"/>
    <w:rsid w:val="00BA037E"/>
    <w:rsid w:val="00BF1745"/>
    <w:rsid w:val="00C53138"/>
    <w:rsid w:val="00C925C7"/>
    <w:rsid w:val="00CF4B51"/>
    <w:rsid w:val="00D21DF8"/>
    <w:rsid w:val="00D23405"/>
    <w:rsid w:val="00D336A6"/>
    <w:rsid w:val="00D42434"/>
    <w:rsid w:val="00D461AB"/>
    <w:rsid w:val="00D57FAD"/>
    <w:rsid w:val="00D66FC9"/>
    <w:rsid w:val="00D86F43"/>
    <w:rsid w:val="00DD29FB"/>
    <w:rsid w:val="00DE7282"/>
    <w:rsid w:val="00DF6DF4"/>
    <w:rsid w:val="00E04284"/>
    <w:rsid w:val="00E25C25"/>
    <w:rsid w:val="00E26B89"/>
    <w:rsid w:val="00E47C3D"/>
    <w:rsid w:val="00E9345F"/>
    <w:rsid w:val="00EC4C13"/>
    <w:rsid w:val="00ED63A6"/>
    <w:rsid w:val="00EF57B6"/>
    <w:rsid w:val="00F24DC7"/>
    <w:rsid w:val="00F937D7"/>
    <w:rsid w:val="00FC4987"/>
    <w:rsid w:val="00FF366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6A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atentStyles>
  <w:style w:type="paragraph" w:default="1" w:styleId="Normal">
    <w:name w:val="Normal"/>
    <w:qFormat/>
    <w:rsid w:val="001E1D3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3DE"/>
    <w:rPr>
      <w:rFonts w:ascii="Lucida Grande" w:hAnsi="Lucida Grande"/>
      <w:sz w:val="18"/>
      <w:szCs w:val="18"/>
    </w:rPr>
  </w:style>
  <w:style w:type="character" w:customStyle="1" w:styleId="BalloonTextChar">
    <w:name w:val="Balloon Text Char"/>
    <w:basedOn w:val="DefaultParagraphFont"/>
    <w:link w:val="BalloonText"/>
    <w:uiPriority w:val="99"/>
    <w:semiHidden/>
    <w:rsid w:val="008A53DE"/>
    <w:rPr>
      <w:rFonts w:ascii="Lucida Grande" w:hAnsi="Lucida Grande"/>
      <w:sz w:val="18"/>
      <w:szCs w:val="18"/>
    </w:rPr>
  </w:style>
  <w:style w:type="paragraph" w:styleId="ListParagraph">
    <w:name w:val="List Paragraph"/>
    <w:basedOn w:val="Normal"/>
    <w:uiPriority w:val="34"/>
    <w:qFormat/>
    <w:rsid w:val="00D57FAD"/>
    <w:pPr>
      <w:ind w:left="720"/>
      <w:contextualSpacing/>
    </w:pPr>
  </w:style>
  <w:style w:type="character" w:customStyle="1" w:styleId="apple-style-span">
    <w:name w:val="apple-style-span"/>
    <w:basedOn w:val="DefaultParagraphFont"/>
    <w:rsid w:val="0011152F"/>
  </w:style>
  <w:style w:type="character" w:styleId="Hyperlink">
    <w:name w:val="Hyperlink"/>
    <w:basedOn w:val="DefaultParagraphFont"/>
    <w:uiPriority w:val="99"/>
    <w:unhideWhenUsed/>
    <w:rsid w:val="0011152F"/>
    <w:rPr>
      <w:color w:val="0000FF"/>
      <w:u w:val="single"/>
    </w:rPr>
  </w:style>
  <w:style w:type="character" w:styleId="CommentReference">
    <w:name w:val="annotation reference"/>
    <w:basedOn w:val="DefaultParagraphFont"/>
    <w:rsid w:val="00EC4C13"/>
    <w:rPr>
      <w:sz w:val="18"/>
      <w:szCs w:val="18"/>
    </w:rPr>
  </w:style>
  <w:style w:type="paragraph" w:styleId="CommentText">
    <w:name w:val="annotation text"/>
    <w:basedOn w:val="Normal"/>
    <w:link w:val="CommentTextChar"/>
    <w:rsid w:val="00EC4C13"/>
  </w:style>
  <w:style w:type="character" w:customStyle="1" w:styleId="CommentTextChar">
    <w:name w:val="Comment Text Char"/>
    <w:basedOn w:val="DefaultParagraphFont"/>
    <w:link w:val="CommentText"/>
    <w:rsid w:val="00EC4C13"/>
    <w:rPr>
      <w:rFonts w:ascii="Cambria" w:eastAsia="Cambria" w:hAnsi="Cambria" w:cs="Times New Roman"/>
    </w:rPr>
  </w:style>
  <w:style w:type="paragraph" w:styleId="CommentSubject">
    <w:name w:val="annotation subject"/>
    <w:basedOn w:val="CommentText"/>
    <w:next w:val="CommentText"/>
    <w:link w:val="CommentSubjectChar"/>
    <w:rsid w:val="00EC4C13"/>
    <w:rPr>
      <w:b/>
      <w:bCs/>
      <w:sz w:val="20"/>
      <w:szCs w:val="20"/>
    </w:rPr>
  </w:style>
  <w:style w:type="character" w:customStyle="1" w:styleId="CommentSubjectChar">
    <w:name w:val="Comment Subject Char"/>
    <w:basedOn w:val="CommentTextChar"/>
    <w:link w:val="CommentSubject"/>
    <w:rsid w:val="00EC4C13"/>
    <w:rPr>
      <w:rFonts w:ascii="Cambria" w:eastAsia="Cambria" w:hAnsi="Cambria" w:cs="Times New Roman"/>
      <w:b/>
      <w:bCs/>
      <w:sz w:val="20"/>
      <w:szCs w:val="20"/>
    </w:rPr>
  </w:style>
  <w:style w:type="paragraph" w:styleId="Header">
    <w:name w:val="header"/>
    <w:basedOn w:val="Normal"/>
    <w:link w:val="HeaderChar"/>
    <w:rsid w:val="00035045"/>
    <w:pPr>
      <w:tabs>
        <w:tab w:val="center" w:pos="4680"/>
        <w:tab w:val="right" w:pos="9360"/>
      </w:tabs>
    </w:pPr>
  </w:style>
  <w:style w:type="character" w:customStyle="1" w:styleId="HeaderChar">
    <w:name w:val="Header Char"/>
    <w:basedOn w:val="DefaultParagraphFont"/>
    <w:link w:val="Header"/>
    <w:rsid w:val="00035045"/>
    <w:rPr>
      <w:rFonts w:ascii="Cambria" w:eastAsia="Cambria" w:hAnsi="Cambria" w:cs="Times New Roman"/>
    </w:rPr>
  </w:style>
  <w:style w:type="paragraph" w:styleId="Footer">
    <w:name w:val="footer"/>
    <w:basedOn w:val="Normal"/>
    <w:link w:val="FooterChar"/>
    <w:uiPriority w:val="99"/>
    <w:rsid w:val="00035045"/>
    <w:pPr>
      <w:tabs>
        <w:tab w:val="center" w:pos="4680"/>
        <w:tab w:val="right" w:pos="9360"/>
      </w:tabs>
    </w:pPr>
  </w:style>
  <w:style w:type="character" w:customStyle="1" w:styleId="FooterChar">
    <w:name w:val="Footer Char"/>
    <w:basedOn w:val="DefaultParagraphFont"/>
    <w:link w:val="Footer"/>
    <w:uiPriority w:val="99"/>
    <w:rsid w:val="00035045"/>
    <w:rPr>
      <w:rFonts w:ascii="Cambria" w:eastAsia="Cambria" w:hAnsi="Cambria" w:cs="Times New Roman"/>
    </w:rPr>
  </w:style>
  <w:style w:type="paragraph" w:styleId="FootnoteText">
    <w:name w:val="footnote text"/>
    <w:basedOn w:val="Normal"/>
    <w:link w:val="FootnoteTextChar"/>
    <w:rsid w:val="00DD29FB"/>
  </w:style>
  <w:style w:type="character" w:customStyle="1" w:styleId="FootnoteTextChar">
    <w:name w:val="Footnote Text Char"/>
    <w:basedOn w:val="DefaultParagraphFont"/>
    <w:link w:val="FootnoteText"/>
    <w:rsid w:val="00DD29FB"/>
    <w:rPr>
      <w:rFonts w:ascii="Cambria" w:eastAsia="Cambria" w:hAnsi="Cambria" w:cs="Times New Roman"/>
    </w:rPr>
  </w:style>
  <w:style w:type="character" w:styleId="FootnoteReference">
    <w:name w:val="footnote reference"/>
    <w:basedOn w:val="DefaultParagraphFont"/>
    <w:rsid w:val="00DD29FB"/>
    <w:rPr>
      <w:vertAlign w:val="superscript"/>
    </w:rPr>
  </w:style>
  <w:style w:type="character" w:styleId="FollowedHyperlink">
    <w:name w:val="FollowedHyperlink"/>
    <w:basedOn w:val="DefaultParagraphFont"/>
    <w:rsid w:val="00D336A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18214">
      <w:bodyDiv w:val="1"/>
      <w:marLeft w:val="0"/>
      <w:marRight w:val="0"/>
      <w:marTop w:val="0"/>
      <w:marBottom w:val="0"/>
      <w:divBdr>
        <w:top w:val="none" w:sz="0" w:space="0" w:color="auto"/>
        <w:left w:val="none" w:sz="0" w:space="0" w:color="auto"/>
        <w:bottom w:val="none" w:sz="0" w:space="0" w:color="auto"/>
        <w:right w:val="none" w:sz="0" w:space="0" w:color="auto"/>
      </w:divBdr>
      <w:divsChild>
        <w:div w:id="258409620">
          <w:marLeft w:val="0"/>
          <w:marRight w:val="0"/>
          <w:marTop w:val="0"/>
          <w:marBottom w:val="0"/>
          <w:divBdr>
            <w:top w:val="none" w:sz="0" w:space="0" w:color="auto"/>
            <w:left w:val="none" w:sz="0" w:space="0" w:color="auto"/>
            <w:bottom w:val="none" w:sz="0" w:space="0" w:color="auto"/>
            <w:right w:val="none" w:sz="0" w:space="0" w:color="auto"/>
          </w:divBdr>
          <w:divsChild>
            <w:div w:id="1228881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635839">
                  <w:marLeft w:val="0"/>
                  <w:marRight w:val="0"/>
                  <w:marTop w:val="0"/>
                  <w:marBottom w:val="0"/>
                  <w:divBdr>
                    <w:top w:val="none" w:sz="0" w:space="0" w:color="auto"/>
                    <w:left w:val="none" w:sz="0" w:space="0" w:color="auto"/>
                    <w:bottom w:val="none" w:sz="0" w:space="0" w:color="auto"/>
                    <w:right w:val="none" w:sz="0" w:space="0" w:color="auto"/>
                  </w:divBdr>
                  <w:divsChild>
                    <w:div w:id="931355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324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26744925">
          <w:marLeft w:val="0"/>
          <w:marRight w:val="0"/>
          <w:marTop w:val="0"/>
          <w:marBottom w:val="0"/>
          <w:divBdr>
            <w:top w:val="none" w:sz="0" w:space="0" w:color="auto"/>
            <w:left w:val="none" w:sz="0" w:space="0" w:color="auto"/>
            <w:bottom w:val="none" w:sz="0" w:space="0" w:color="auto"/>
            <w:right w:val="none" w:sz="0" w:space="0" w:color="auto"/>
          </w:divBdr>
        </w:div>
        <w:div w:id="700058972">
          <w:marLeft w:val="0"/>
          <w:marRight w:val="0"/>
          <w:marTop w:val="0"/>
          <w:marBottom w:val="0"/>
          <w:divBdr>
            <w:top w:val="none" w:sz="0" w:space="0" w:color="auto"/>
            <w:left w:val="none" w:sz="0" w:space="0" w:color="auto"/>
            <w:bottom w:val="none" w:sz="0" w:space="0" w:color="auto"/>
            <w:right w:val="none" w:sz="0" w:space="0" w:color="auto"/>
          </w:divBdr>
        </w:div>
        <w:div w:id="247664415">
          <w:marLeft w:val="0"/>
          <w:marRight w:val="0"/>
          <w:marTop w:val="0"/>
          <w:marBottom w:val="0"/>
          <w:divBdr>
            <w:top w:val="none" w:sz="0" w:space="0" w:color="auto"/>
            <w:left w:val="none" w:sz="0" w:space="0" w:color="auto"/>
            <w:bottom w:val="none" w:sz="0" w:space="0" w:color="auto"/>
            <w:right w:val="none" w:sz="0" w:space="0" w:color="auto"/>
          </w:divBdr>
        </w:div>
        <w:div w:id="562376622">
          <w:marLeft w:val="0"/>
          <w:marRight w:val="0"/>
          <w:marTop w:val="0"/>
          <w:marBottom w:val="0"/>
          <w:divBdr>
            <w:top w:val="none" w:sz="0" w:space="0" w:color="auto"/>
            <w:left w:val="none" w:sz="0" w:space="0" w:color="auto"/>
            <w:bottom w:val="none" w:sz="0" w:space="0" w:color="auto"/>
            <w:right w:val="none" w:sz="0" w:space="0" w:color="auto"/>
          </w:divBdr>
        </w:div>
        <w:div w:id="1038814991">
          <w:marLeft w:val="0"/>
          <w:marRight w:val="0"/>
          <w:marTop w:val="0"/>
          <w:marBottom w:val="0"/>
          <w:divBdr>
            <w:top w:val="none" w:sz="0" w:space="0" w:color="auto"/>
            <w:left w:val="none" w:sz="0" w:space="0" w:color="auto"/>
            <w:bottom w:val="none" w:sz="0" w:space="0" w:color="auto"/>
            <w:right w:val="none" w:sz="0" w:space="0" w:color="auto"/>
          </w:divBdr>
        </w:div>
        <w:div w:id="7734049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FA6A0-C56C-1944-A0F7-BBF57F82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984</Words>
  <Characters>5612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Bickel</dc:creator>
  <cp:lastModifiedBy>Liz Steenrod</cp:lastModifiedBy>
  <cp:revision>4</cp:revision>
  <cp:lastPrinted>2011-12-19T15:25:00Z</cp:lastPrinted>
  <dcterms:created xsi:type="dcterms:W3CDTF">2012-05-11T19:57:00Z</dcterms:created>
  <dcterms:modified xsi:type="dcterms:W3CDTF">2013-07-03T12:56:00Z</dcterms:modified>
</cp:coreProperties>
</file>